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rPr>
        <w:t>3</w:t>
      </w:r>
      <w:r w:rsidR="009E1024">
        <w:rPr>
          <w:rFonts w:cs="Arial"/>
          <w:bCs/>
          <w:noProof w:val="0"/>
          <w:sz w:val="24"/>
          <w:lang w:val="en-GB"/>
        </w:rPr>
        <w:t>3</w:t>
      </w:r>
      <w:r w:rsidRPr="00651487">
        <w:rPr>
          <w:rFonts w:cs="Arial"/>
          <w:bCs/>
          <w:noProof w:val="0"/>
          <w:sz w:val="24"/>
          <w:lang w:val="en-GB"/>
        </w:rPr>
        <w:tab/>
      </w:r>
      <w:r w:rsidR="00897E24" w:rsidRPr="00897E24">
        <w:rPr>
          <w:rFonts w:cs="Arial"/>
          <w:bCs/>
          <w:noProof w:val="0"/>
          <w:sz w:val="24"/>
          <w:lang w:val="en-GB"/>
        </w:rPr>
        <w:t>R2-2</w:t>
      </w:r>
      <w:r w:rsidR="00A47195">
        <w:rPr>
          <w:rFonts w:cs="Arial"/>
          <w:bCs/>
          <w:noProof w:val="0"/>
          <w:sz w:val="24"/>
          <w:lang w:val="en-GB"/>
        </w:rPr>
        <w:t>6</w:t>
      </w:r>
      <w:r w:rsidR="00897E24" w:rsidRPr="00897E24">
        <w:rPr>
          <w:rFonts w:cs="Arial"/>
          <w:bCs/>
          <w:noProof w:val="0"/>
          <w:sz w:val="24"/>
          <w:lang w:val="en-GB"/>
        </w:rPr>
        <w:t>0</w:t>
      </w:r>
      <w:r w:rsidR="00A47195">
        <w:rPr>
          <w:rFonts w:cs="Arial"/>
          <w:bCs/>
          <w:noProof w:val="0"/>
          <w:sz w:val="24"/>
          <w:lang w:val="en-GB"/>
        </w:rPr>
        <w:t>0664</w:t>
      </w:r>
    </w:p>
    <w:p w:rsidR="00B4542E" w:rsidRPr="009E1024" w:rsidRDefault="009E1024" w:rsidP="0094314C">
      <w:pPr>
        <w:pStyle w:val="a3"/>
        <w:tabs>
          <w:tab w:val="right" w:pos="8931"/>
        </w:tabs>
        <w:rPr>
          <w:rFonts w:asciiTheme="minorEastAsia" w:eastAsiaTheme="minorEastAsia" w:hAnsiTheme="minorEastAsia" w:cs="Arial"/>
          <w:bCs/>
          <w:noProof w:val="0"/>
          <w:sz w:val="24"/>
          <w:lang w:val="en-GB" w:eastAsia="zh-CN"/>
        </w:rPr>
      </w:pPr>
      <w:bookmarkStart w:id="0" w:name="OLE_LINK7"/>
      <w:r>
        <w:rPr>
          <w:rFonts w:cs="Arial"/>
          <w:bCs/>
          <w:noProof w:val="0"/>
          <w:sz w:val="24"/>
          <w:lang w:val="en-GB" w:eastAsia="ja-JP"/>
        </w:rPr>
        <w:t>G</w:t>
      </w:r>
      <w:r w:rsidRPr="009E1024">
        <w:rPr>
          <w:rFonts w:cs="Arial"/>
          <w:bCs/>
          <w:noProof w:val="0"/>
          <w:sz w:val="24"/>
          <w:lang w:val="en-GB" w:eastAsia="ja-JP"/>
        </w:rPr>
        <w:t>othenburg</w:t>
      </w:r>
      <w:r w:rsidR="002D7BB7">
        <w:rPr>
          <w:rFonts w:cs="Arial"/>
          <w:bCs/>
          <w:noProof w:val="0"/>
          <w:sz w:val="24"/>
          <w:lang w:val="en-GB" w:eastAsia="ja-JP"/>
        </w:rPr>
        <w:t xml:space="preserve">, </w:t>
      </w:r>
      <w:r>
        <w:rPr>
          <w:rFonts w:cs="Arial"/>
          <w:bCs/>
          <w:noProof w:val="0"/>
          <w:sz w:val="24"/>
          <w:lang w:val="en-GB" w:eastAsia="ja-JP"/>
        </w:rPr>
        <w:t>Sweden</w:t>
      </w:r>
      <w:r w:rsidR="0007519C">
        <w:rPr>
          <w:rFonts w:cs="Arial"/>
          <w:bCs/>
          <w:noProof w:val="0"/>
          <w:sz w:val="24"/>
          <w:lang w:val="en-GB" w:eastAsia="ja-JP"/>
        </w:rPr>
        <w:t xml:space="preserve">, </w:t>
      </w:r>
      <w:r>
        <w:rPr>
          <w:rFonts w:cs="Arial"/>
          <w:bCs/>
          <w:noProof w:val="0"/>
          <w:sz w:val="24"/>
          <w:lang w:val="en-GB" w:eastAsia="ja-JP"/>
        </w:rPr>
        <w:t>Feb</w:t>
      </w:r>
      <w:r w:rsidR="00510231">
        <w:rPr>
          <w:rFonts w:cs="Arial"/>
          <w:bCs/>
          <w:noProof w:val="0"/>
          <w:sz w:val="24"/>
          <w:lang w:val="en-GB" w:eastAsia="ja-JP"/>
        </w:rPr>
        <w:t>.</w:t>
      </w:r>
      <w:r w:rsidR="007B1972" w:rsidRPr="007B1972">
        <w:rPr>
          <w:rFonts w:cs="Arial"/>
          <w:bCs/>
          <w:noProof w:val="0"/>
          <w:sz w:val="24"/>
          <w:lang w:val="en-GB" w:eastAsia="ja-JP"/>
        </w:rPr>
        <w:t xml:space="preserve"> </w:t>
      </w:r>
      <w:r>
        <w:rPr>
          <w:rFonts w:cs="Arial"/>
          <w:bCs/>
          <w:noProof w:val="0"/>
          <w:sz w:val="24"/>
          <w:lang w:val="en-GB" w:eastAsia="ja-JP"/>
        </w:rPr>
        <w:t>09</w:t>
      </w:r>
      <w:r w:rsidR="007B1972" w:rsidRPr="007B1972">
        <w:rPr>
          <w:rFonts w:cs="Arial"/>
          <w:bCs/>
          <w:noProof w:val="0"/>
          <w:sz w:val="24"/>
          <w:vertAlign w:val="superscript"/>
          <w:lang w:val="en-GB" w:eastAsia="ja-JP"/>
        </w:rPr>
        <w:t>th</w:t>
      </w:r>
      <w:r w:rsidR="0007519C">
        <w:rPr>
          <w:rFonts w:cs="Arial"/>
          <w:bCs/>
          <w:noProof w:val="0"/>
          <w:sz w:val="24"/>
          <w:lang w:val="en-GB" w:eastAsia="ja-JP"/>
        </w:rPr>
        <w:t xml:space="preserve"> – </w:t>
      </w:r>
      <w:r w:rsidR="00364705">
        <w:rPr>
          <w:rFonts w:cs="Arial"/>
          <w:bCs/>
          <w:noProof w:val="0"/>
          <w:sz w:val="24"/>
          <w:lang w:val="en-GB" w:eastAsia="ja-JP"/>
        </w:rPr>
        <w:t>1</w:t>
      </w:r>
      <w:r>
        <w:rPr>
          <w:rFonts w:cs="Arial"/>
          <w:bCs/>
          <w:noProof w:val="0"/>
          <w:sz w:val="24"/>
          <w:lang w:val="en-GB" w:eastAsia="ja-JP"/>
        </w:rPr>
        <w:t>3</w:t>
      </w:r>
      <w:r w:rsidR="00510231">
        <w:rPr>
          <w:rFonts w:cs="Arial"/>
          <w:bCs/>
          <w:noProof w:val="0"/>
          <w:sz w:val="24"/>
          <w:vertAlign w:val="superscript"/>
          <w:lang w:val="en-GB" w:eastAsia="ja-JP"/>
        </w:rPr>
        <w:t>t</w:t>
      </w:r>
      <w:r w:rsidR="005933FC" w:rsidRPr="005933FC">
        <w:rPr>
          <w:rFonts w:cs="Arial" w:hint="eastAsia"/>
          <w:bCs/>
          <w:noProof w:val="0"/>
          <w:sz w:val="24"/>
          <w:vertAlign w:val="superscript"/>
          <w:lang w:val="en-GB" w:eastAsia="ja-JP"/>
        </w:rPr>
        <w:t>h</w:t>
      </w:r>
      <w:r w:rsidR="009B126E" w:rsidRPr="0064593E">
        <w:rPr>
          <w:rFonts w:cs="Arial"/>
          <w:bCs/>
          <w:noProof w:val="0"/>
          <w:sz w:val="24"/>
          <w:lang w:val="en-GB" w:eastAsia="ja-JP"/>
        </w:rPr>
        <w:t>, 202</w:t>
      </w:r>
      <w:bookmarkEnd w:id="0"/>
      <w:r>
        <w:rPr>
          <w:rFonts w:cs="Arial"/>
          <w:bCs/>
          <w:noProof w:val="0"/>
          <w:sz w:val="24"/>
          <w:lang w:val="en-GB" w:eastAsia="ja-JP"/>
        </w:rPr>
        <w:t>6</w:t>
      </w:r>
    </w:p>
    <w:p w:rsidR="00FF0019" w:rsidRPr="005933FC" w:rsidRDefault="00FF0019" w:rsidP="0094314C">
      <w:pPr>
        <w:pStyle w:val="a3"/>
        <w:tabs>
          <w:tab w:val="right" w:pos="8931"/>
        </w:tabs>
        <w:rPr>
          <w:rFonts w:cs="Arial"/>
          <w:bCs/>
          <w:noProof w:val="0"/>
          <w:sz w:val="24"/>
          <w:lang w:val="en-GB" w:eastAsia="ja-JP"/>
        </w:rPr>
      </w:pPr>
      <w:bookmarkStart w:id="1" w:name="_GoBack"/>
      <w:bookmarkEnd w:id="1"/>
    </w:p>
    <w:p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786304">
        <w:rPr>
          <w:rFonts w:cs="Arial"/>
          <w:b/>
          <w:bCs/>
          <w:sz w:val="24"/>
        </w:rPr>
        <w:t>9</w:t>
      </w:r>
      <w:r w:rsidR="0026619F">
        <w:rPr>
          <w:rFonts w:cs="Arial"/>
          <w:b/>
          <w:bCs/>
          <w:sz w:val="24"/>
        </w:rPr>
        <w:t>.</w:t>
      </w:r>
      <w:r w:rsidR="00786304">
        <w:rPr>
          <w:rFonts w:cs="Arial"/>
          <w:b/>
          <w:bCs/>
          <w:sz w:val="24"/>
        </w:rPr>
        <w:t>2</w:t>
      </w:r>
      <w:r w:rsidR="005C767E" w:rsidRPr="00211B0A">
        <w:rPr>
          <w:rFonts w:cs="Arial"/>
          <w:b/>
          <w:bCs/>
          <w:sz w:val="24"/>
        </w:rPr>
        <w:t>.</w:t>
      </w:r>
      <w:r w:rsidR="00786304">
        <w:rPr>
          <w:rFonts w:cs="Arial"/>
          <w:b/>
          <w:bCs/>
          <w:sz w:val="24"/>
        </w:rPr>
        <w:t>2</w:t>
      </w:r>
    </w:p>
    <w:p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2" w:name="OLE_LINK2"/>
      <w:bookmarkStart w:id="3" w:name="OLE_LINK6"/>
      <w:bookmarkStart w:id="4" w:name="OLE_LINK9"/>
      <w:r w:rsidR="00786304" w:rsidRPr="00786304">
        <w:rPr>
          <w:rFonts w:ascii="Arial" w:hAnsi="Arial" w:cs="Arial"/>
          <w:b/>
          <w:bCs/>
          <w:sz w:val="24"/>
        </w:rPr>
        <w:t>Discussion on A-IoT topology 2</w:t>
      </w:r>
      <w:bookmarkEnd w:id="2"/>
      <w:bookmarkEnd w:id="3"/>
      <w:bookmarkEnd w:id="4"/>
    </w:p>
    <w:p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rsidR="005600B8" w:rsidRDefault="00EA53D0" w:rsidP="00BA3BDF">
      <w:pPr>
        <w:pStyle w:val="1"/>
        <w:rPr>
          <w:lang w:eastAsia="zh-CN"/>
        </w:rPr>
      </w:pPr>
      <w:r w:rsidRPr="00211B0A">
        <w:rPr>
          <w:rFonts w:cs="Arial"/>
        </w:rPr>
        <w:t xml:space="preserve">1 </w:t>
      </w:r>
      <w:r w:rsidR="00B4542E" w:rsidRPr="00211B0A">
        <w:rPr>
          <w:rFonts w:cs="Arial"/>
        </w:rPr>
        <w:t>Introduction</w:t>
      </w:r>
    </w:p>
    <w:p w:rsidR="00BA3BDF" w:rsidRDefault="00BA3BDF"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 xml:space="preserve">The following conclusions about A-IoT T2 were made at the last RAN2#132 </w:t>
      </w:r>
      <w:r>
        <w:rPr>
          <w:rFonts w:ascii="Arial" w:eastAsia="宋体" w:hAnsi="Arial" w:cs="Arial" w:hint="eastAsia"/>
          <w:color w:val="000000"/>
          <w:lang w:eastAsia="zh-CN"/>
        </w:rPr>
        <w:t>meeting</w:t>
      </w:r>
      <w:r>
        <w:rPr>
          <w:rFonts w:ascii="Arial" w:eastAsia="宋体" w:hAnsi="Arial" w:cs="Arial"/>
          <w:color w:val="000000"/>
          <w:lang w:eastAsia="zh-CN"/>
        </w:rPr>
        <w:t xml:space="preserve"> [1]</w:t>
      </w:r>
      <w:r>
        <w:rPr>
          <w:rFonts w:ascii="Arial" w:eastAsia="宋体" w:hAnsi="Arial" w:cs="Arial" w:hint="eastAsia"/>
          <w:color w:val="000000"/>
          <w:lang w:eastAsia="zh-CN"/>
        </w:rPr>
        <w:t>.</w:t>
      </w:r>
    </w:p>
    <w:tbl>
      <w:tblPr>
        <w:tblStyle w:val="ac"/>
        <w:tblW w:w="0" w:type="auto"/>
        <w:tblLook w:val="04A0" w:firstRow="1" w:lastRow="0" w:firstColumn="1" w:lastColumn="0" w:noHBand="0" w:noVBand="1"/>
      </w:tblPr>
      <w:tblGrid>
        <w:gridCol w:w="9017"/>
      </w:tblGrid>
      <w:tr w:rsidR="005600B8" w:rsidTr="005600B8">
        <w:tc>
          <w:tcPr>
            <w:tcW w:w="9017" w:type="dxa"/>
          </w:tcPr>
          <w:p w:rsidR="004B19BF" w:rsidRPr="004B19BF" w:rsidRDefault="004B19BF" w:rsidP="004B19BF">
            <w:pPr>
              <w:spacing w:before="80" w:after="80"/>
              <w:rPr>
                <w:rFonts w:eastAsia="等线"/>
                <w:lang w:eastAsia="en-GB"/>
              </w:rPr>
            </w:pPr>
            <w:r w:rsidRPr="004B19BF">
              <w:rPr>
                <w:rFonts w:eastAsia="等线"/>
                <w:lang w:eastAsia="en-GB"/>
              </w:rPr>
              <w:t>Agreements</w:t>
            </w:r>
          </w:p>
          <w:p w:rsidR="004B19BF" w:rsidRPr="004B19BF" w:rsidRDefault="004B19BF" w:rsidP="004B19BF">
            <w:pPr>
              <w:pStyle w:val="af1"/>
              <w:numPr>
                <w:ilvl w:val="0"/>
                <w:numId w:val="31"/>
              </w:numPr>
              <w:spacing w:before="80" w:after="80"/>
              <w:ind w:firstLineChars="0"/>
              <w:rPr>
                <w:rFonts w:ascii="Times New Roman" w:eastAsia="等线" w:hAnsi="Times New Roman"/>
                <w:sz w:val="20"/>
                <w:lang w:eastAsia="en-GB"/>
              </w:rPr>
            </w:pPr>
            <w:r w:rsidRPr="004B19BF">
              <w:rPr>
                <w:rFonts w:ascii="Times New Roman" w:eastAsia="等线" w:hAnsi="Times New Roman"/>
                <w:sz w:val="20"/>
                <w:lang w:eastAsia="en-GB"/>
              </w:rPr>
              <w:t>After gNB receives INVENTORY REQUEST from CN, at least the content of the following information is sent (if available) to the UE reader:</w:t>
            </w:r>
          </w:p>
          <w:p w:rsidR="004B19BF" w:rsidRPr="004B19BF" w:rsidRDefault="004B19BF" w:rsidP="004B19BF">
            <w:pPr>
              <w:pStyle w:val="af1"/>
              <w:numPr>
                <w:ilvl w:val="0"/>
                <w:numId w:val="30"/>
              </w:numPr>
              <w:spacing w:before="80" w:after="80"/>
              <w:ind w:leftChars="100" w:left="620" w:firstLineChars="0"/>
              <w:rPr>
                <w:rFonts w:ascii="Times New Roman" w:eastAsia="等线" w:hAnsi="Times New Roman"/>
                <w:sz w:val="20"/>
                <w:lang w:eastAsia="en-GB"/>
              </w:rPr>
            </w:pPr>
            <w:r w:rsidRPr="004B19BF">
              <w:rPr>
                <w:rFonts w:ascii="Times New Roman" w:eastAsia="等线" w:hAnsi="Times New Roman"/>
                <w:sz w:val="20"/>
                <w:lang w:eastAsia="en-GB"/>
              </w:rPr>
              <w:t xml:space="preserve">Inventory Assistance Information (including e.g. Expected D2R Message Size, Approximate Number of Target A-IoT Devices),  </w:t>
            </w:r>
          </w:p>
          <w:p w:rsidR="004B19BF" w:rsidRPr="004B19BF" w:rsidRDefault="004B19BF" w:rsidP="004B19BF">
            <w:pPr>
              <w:pStyle w:val="af1"/>
              <w:numPr>
                <w:ilvl w:val="0"/>
                <w:numId w:val="30"/>
              </w:numPr>
              <w:spacing w:before="80" w:after="80"/>
              <w:ind w:leftChars="100" w:left="620" w:firstLineChars="0"/>
              <w:rPr>
                <w:rFonts w:ascii="Times New Roman" w:eastAsia="等线" w:hAnsi="Times New Roman"/>
                <w:sz w:val="20"/>
                <w:lang w:eastAsia="en-GB"/>
              </w:rPr>
            </w:pPr>
            <w:r w:rsidRPr="004B19BF">
              <w:rPr>
                <w:rFonts w:ascii="Times New Roman" w:eastAsia="等线" w:hAnsi="Times New Roman"/>
                <w:sz w:val="20"/>
                <w:lang w:eastAsia="en-GB"/>
              </w:rPr>
              <w:t xml:space="preserve">Follow on Command Indication, </w:t>
            </w:r>
            <w:r w:rsidR="00665927">
              <w:rPr>
                <w:rFonts w:ascii="Times New Roman" w:eastAsia="等线" w:hAnsi="Times New Roman"/>
                <w:sz w:val="20"/>
                <w:lang w:eastAsia="en-GB"/>
              </w:rPr>
              <w:t xml:space="preserve"> </w:t>
            </w:r>
          </w:p>
          <w:p w:rsidR="004B19BF" w:rsidRPr="004B19BF" w:rsidRDefault="004B19BF" w:rsidP="004B19BF">
            <w:pPr>
              <w:pStyle w:val="af1"/>
              <w:numPr>
                <w:ilvl w:val="0"/>
                <w:numId w:val="30"/>
              </w:numPr>
              <w:spacing w:before="80" w:after="80"/>
              <w:ind w:leftChars="100" w:left="620" w:firstLineChars="0"/>
              <w:rPr>
                <w:rFonts w:ascii="Times New Roman" w:eastAsia="等线" w:hAnsi="Times New Roman"/>
                <w:sz w:val="20"/>
                <w:lang w:eastAsia="en-GB"/>
              </w:rPr>
            </w:pPr>
            <w:r w:rsidRPr="004B19BF">
              <w:rPr>
                <w:rFonts w:ascii="Times New Roman" w:eastAsia="等线" w:hAnsi="Times New Roman"/>
                <w:sz w:val="20"/>
                <w:lang w:eastAsia="en-GB"/>
              </w:rPr>
              <w:t xml:space="preserve">IoT Device Identification Info (including the indication of Single Device/Group Devices/All Devices, and Paging ID if provided), </w:t>
            </w:r>
          </w:p>
          <w:p w:rsidR="004B19BF" w:rsidRPr="004B19BF" w:rsidRDefault="004B19BF" w:rsidP="004B19BF">
            <w:pPr>
              <w:pStyle w:val="af1"/>
              <w:numPr>
                <w:ilvl w:val="0"/>
                <w:numId w:val="30"/>
              </w:numPr>
              <w:spacing w:before="80" w:after="80"/>
              <w:ind w:leftChars="100" w:left="620" w:firstLineChars="0"/>
              <w:rPr>
                <w:rFonts w:ascii="Times New Roman" w:eastAsia="等线" w:hAnsi="Times New Roman"/>
                <w:sz w:val="20"/>
                <w:lang w:eastAsia="en-GB"/>
              </w:rPr>
            </w:pPr>
            <w:r w:rsidRPr="004B19BF">
              <w:rPr>
                <w:rFonts w:ascii="Times New Roman" w:eastAsia="等线" w:hAnsi="Times New Roman"/>
                <w:sz w:val="20"/>
                <w:lang w:eastAsia="en-GB"/>
              </w:rPr>
              <w:t>Security parameters.</w:t>
            </w:r>
          </w:p>
          <w:p w:rsidR="004B19BF" w:rsidRPr="004B19BF" w:rsidRDefault="004B19BF" w:rsidP="004B19BF">
            <w:pPr>
              <w:spacing w:before="80" w:after="80"/>
              <w:rPr>
                <w:rFonts w:eastAsia="等线"/>
                <w:lang w:eastAsia="en-GB"/>
              </w:rPr>
            </w:pPr>
            <w:r w:rsidRPr="00311B3A">
              <w:rPr>
                <w:rFonts w:eastAsia="等线"/>
                <w:highlight w:val="yellow"/>
                <w:lang w:eastAsia="en-GB"/>
              </w:rPr>
              <w:t>FFS about transaction ID/correlation ID and how it is generated</w:t>
            </w:r>
          </w:p>
          <w:p w:rsidR="004B19BF" w:rsidRPr="004B19BF" w:rsidRDefault="004B19BF" w:rsidP="004B19BF">
            <w:pPr>
              <w:spacing w:before="80" w:after="80"/>
              <w:rPr>
                <w:rFonts w:eastAsia="等线"/>
                <w:lang w:eastAsia="en-GB"/>
              </w:rPr>
            </w:pPr>
            <w:r w:rsidRPr="004B19BF">
              <w:rPr>
                <w:rFonts w:eastAsia="等线"/>
                <w:lang w:eastAsia="en-GB"/>
              </w:rPr>
              <w:t xml:space="preserve">NOTE – It is assumed that the gNB will send all the information needed for the UE to function as a reader.  </w:t>
            </w:r>
          </w:p>
          <w:p w:rsidR="004B19BF" w:rsidRPr="004B19BF" w:rsidRDefault="004B19BF" w:rsidP="004B19BF">
            <w:pPr>
              <w:spacing w:before="80" w:after="80"/>
              <w:rPr>
                <w:rFonts w:eastAsia="等线"/>
                <w:lang w:eastAsia="en-GB"/>
              </w:rPr>
            </w:pPr>
            <w:r w:rsidRPr="004B19BF">
              <w:rPr>
                <w:rFonts w:eastAsia="等线"/>
                <w:lang w:eastAsia="en-GB"/>
              </w:rPr>
              <w:t>NOTE – further alignment with RAN3 will be done</w:t>
            </w:r>
          </w:p>
          <w:p w:rsidR="004B19BF" w:rsidRPr="004B19BF" w:rsidRDefault="004B19BF" w:rsidP="004B19BF">
            <w:pPr>
              <w:pStyle w:val="af1"/>
              <w:numPr>
                <w:ilvl w:val="0"/>
                <w:numId w:val="31"/>
              </w:numPr>
              <w:spacing w:before="80" w:after="80"/>
              <w:ind w:firstLineChars="0"/>
              <w:rPr>
                <w:rFonts w:ascii="Times New Roman" w:eastAsia="等线" w:hAnsi="Times New Roman"/>
                <w:sz w:val="20"/>
                <w:lang w:eastAsia="en-GB"/>
              </w:rPr>
            </w:pPr>
            <w:r w:rsidRPr="004B19BF">
              <w:rPr>
                <w:rFonts w:ascii="Times New Roman" w:eastAsia="等线" w:hAnsi="Times New Roman"/>
                <w:sz w:val="20"/>
                <w:lang w:eastAsia="en-GB"/>
              </w:rPr>
              <w:t>In response to A-IoT Inventory Request, at least the following information is sent to gNB by UE reader:</w:t>
            </w:r>
          </w:p>
          <w:p w:rsidR="004B19BF" w:rsidRPr="004B19BF" w:rsidRDefault="004B19BF" w:rsidP="004B19BF">
            <w:pPr>
              <w:pStyle w:val="af1"/>
              <w:numPr>
                <w:ilvl w:val="0"/>
                <w:numId w:val="30"/>
              </w:numPr>
              <w:spacing w:before="80" w:after="80"/>
              <w:ind w:leftChars="100" w:left="620" w:firstLineChars="0"/>
              <w:rPr>
                <w:rFonts w:ascii="Times New Roman" w:eastAsia="等线" w:hAnsi="Times New Roman"/>
                <w:sz w:val="20"/>
                <w:lang w:eastAsia="en-GB"/>
              </w:rPr>
            </w:pPr>
            <w:r w:rsidRPr="004B19BF">
              <w:rPr>
                <w:rFonts w:ascii="Times New Roman" w:eastAsia="等线" w:hAnsi="Times New Roman"/>
                <w:sz w:val="20"/>
                <w:lang w:eastAsia="en-GB"/>
              </w:rPr>
              <w:t>Inventory result(s), i.e., A-IoT NAS PDU(s) obtained from AIoT device,</w:t>
            </w:r>
          </w:p>
          <w:p w:rsidR="004B19BF" w:rsidRPr="004B19BF" w:rsidRDefault="004B19BF" w:rsidP="004B19BF">
            <w:pPr>
              <w:pStyle w:val="af1"/>
              <w:numPr>
                <w:ilvl w:val="0"/>
                <w:numId w:val="30"/>
              </w:numPr>
              <w:spacing w:before="80" w:after="80"/>
              <w:ind w:leftChars="100" w:left="620" w:firstLineChars="0"/>
              <w:rPr>
                <w:rFonts w:ascii="Times New Roman" w:eastAsia="等线" w:hAnsi="Times New Roman"/>
                <w:sz w:val="20"/>
                <w:lang w:eastAsia="en-GB"/>
              </w:rPr>
            </w:pPr>
            <w:r w:rsidRPr="004B19BF">
              <w:rPr>
                <w:rFonts w:ascii="Times New Roman" w:eastAsia="等线" w:hAnsi="Times New Roman"/>
                <w:sz w:val="20"/>
                <w:lang w:eastAsia="en-GB"/>
              </w:rPr>
              <w:t>Inventory Complete Indication when needed (in the last message).</w:t>
            </w:r>
          </w:p>
          <w:p w:rsidR="004B19BF" w:rsidRPr="004B19BF" w:rsidRDefault="004B19BF" w:rsidP="004B19BF">
            <w:pPr>
              <w:spacing w:before="80" w:after="80"/>
              <w:rPr>
                <w:rFonts w:eastAsia="等线"/>
                <w:lang w:eastAsia="en-GB"/>
              </w:rPr>
            </w:pPr>
            <w:r w:rsidRPr="004B19BF">
              <w:rPr>
                <w:rFonts w:eastAsia="等线"/>
                <w:lang w:eastAsia="en-GB"/>
              </w:rPr>
              <w:t>NOTE – further alignment with RAN3 will be done</w:t>
            </w:r>
          </w:p>
          <w:p w:rsidR="004B19BF" w:rsidRPr="004B19BF" w:rsidRDefault="004B19BF" w:rsidP="004B19BF">
            <w:pPr>
              <w:pStyle w:val="af1"/>
              <w:numPr>
                <w:ilvl w:val="0"/>
                <w:numId w:val="31"/>
              </w:numPr>
              <w:spacing w:before="80" w:after="80"/>
              <w:ind w:firstLineChars="0"/>
              <w:rPr>
                <w:rFonts w:ascii="Times New Roman" w:eastAsia="等线" w:hAnsi="Times New Roman"/>
                <w:sz w:val="20"/>
                <w:lang w:eastAsia="en-GB"/>
              </w:rPr>
            </w:pPr>
            <w:r w:rsidRPr="004B19BF">
              <w:rPr>
                <w:rFonts w:ascii="Times New Roman" w:eastAsia="等线" w:hAnsi="Times New Roman"/>
                <w:sz w:val="20"/>
                <w:lang w:eastAsia="en-GB"/>
              </w:rPr>
              <w:t>AS ID is assigned by UE reader or promoted from RN16, just like in Rel-19.   The ID is 16bits same as in Rel-19.</w:t>
            </w:r>
          </w:p>
          <w:p w:rsidR="004B19BF" w:rsidRPr="0024601B" w:rsidRDefault="004B19BF" w:rsidP="004B19BF">
            <w:pPr>
              <w:pStyle w:val="af1"/>
              <w:numPr>
                <w:ilvl w:val="0"/>
                <w:numId w:val="31"/>
              </w:numPr>
              <w:spacing w:before="80" w:after="80"/>
              <w:ind w:firstLineChars="0"/>
              <w:rPr>
                <w:rFonts w:ascii="Times New Roman" w:eastAsia="等线" w:hAnsi="Times New Roman"/>
                <w:sz w:val="20"/>
                <w:highlight w:val="yellow"/>
                <w:lang w:eastAsia="en-GB"/>
              </w:rPr>
            </w:pPr>
            <w:r w:rsidRPr="0024601B">
              <w:rPr>
                <w:rFonts w:ascii="Times New Roman" w:eastAsia="等线" w:hAnsi="Times New Roman"/>
                <w:sz w:val="20"/>
                <w:highlight w:val="yellow"/>
                <w:lang w:eastAsia="en-GB"/>
              </w:rPr>
              <w:t>An ID between UE reader and gNB to associate with specific device for command procedure is needed.  Aim to have a short ID.   FFS on number of bits and the details of this ID, whether it is AS ID, mapped/based on NGAP, RNTI of UE reader, etc.</w:t>
            </w:r>
          </w:p>
          <w:p w:rsidR="004B19BF" w:rsidRPr="004B19BF" w:rsidRDefault="004B19BF" w:rsidP="004B19BF">
            <w:pPr>
              <w:pStyle w:val="af1"/>
              <w:numPr>
                <w:ilvl w:val="0"/>
                <w:numId w:val="31"/>
              </w:numPr>
              <w:spacing w:before="80" w:after="80"/>
              <w:ind w:firstLineChars="0"/>
              <w:rPr>
                <w:rFonts w:ascii="Times New Roman" w:eastAsia="等线" w:hAnsi="Times New Roman"/>
                <w:sz w:val="20"/>
                <w:lang w:eastAsia="en-GB"/>
              </w:rPr>
            </w:pPr>
            <w:r w:rsidRPr="004B19BF">
              <w:rPr>
                <w:rFonts w:ascii="Times New Roman" w:eastAsia="等线" w:hAnsi="Times New Roman"/>
                <w:sz w:val="20"/>
                <w:lang w:eastAsia="en-GB"/>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w:t>
            </w:r>
            <w:r w:rsidRPr="008A7DA9">
              <w:rPr>
                <w:rFonts w:ascii="Times New Roman" w:eastAsia="等线" w:hAnsi="Times New Roman"/>
                <w:sz w:val="20"/>
                <w:highlight w:val="yellow"/>
                <w:lang w:eastAsia="en-GB"/>
              </w:rPr>
              <w:t>FFS what the timer is starting conditions (e.g. HO or RLF)</w:t>
            </w:r>
          </w:p>
        </w:tc>
      </w:tr>
    </w:tbl>
    <w:p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In this contribution, we will discuss the</w:t>
      </w:r>
      <w:r w:rsidR="001B259F">
        <w:rPr>
          <w:rFonts w:ascii="Arial" w:eastAsia="宋体" w:hAnsi="Arial" w:cs="Arial"/>
          <w:color w:val="000000"/>
          <w:lang w:eastAsia="zh-CN"/>
        </w:rPr>
        <w:t xml:space="preserve"> </w:t>
      </w:r>
      <w:r w:rsidR="001B259F" w:rsidRPr="001B259F">
        <w:rPr>
          <w:rFonts w:ascii="Arial" w:eastAsia="宋体" w:hAnsi="Arial" w:cs="Arial"/>
          <w:color w:val="000000"/>
          <w:lang w:eastAsia="zh-CN"/>
        </w:rPr>
        <w:t>remaining</w:t>
      </w:r>
      <w:r>
        <w:rPr>
          <w:rFonts w:ascii="Arial" w:eastAsia="宋体" w:hAnsi="Arial" w:cs="Arial"/>
          <w:color w:val="000000"/>
          <w:lang w:eastAsia="zh-CN"/>
        </w:rPr>
        <w:t xml:space="preserve"> </w:t>
      </w:r>
      <w:r w:rsidR="0024601B">
        <w:rPr>
          <w:rFonts w:ascii="Arial" w:eastAsia="宋体" w:hAnsi="Arial" w:cs="Arial" w:hint="eastAsia"/>
          <w:color w:val="000000"/>
          <w:lang w:eastAsia="zh-CN"/>
        </w:rPr>
        <w:t>issues</w:t>
      </w:r>
      <w:r w:rsidR="0024601B">
        <w:rPr>
          <w:rFonts w:ascii="Arial" w:eastAsia="宋体" w:hAnsi="Arial" w:cs="Arial"/>
          <w:color w:val="000000"/>
          <w:lang w:eastAsia="zh-CN"/>
        </w:rPr>
        <w:t xml:space="preserve"> of </w:t>
      </w:r>
      <w:r w:rsidR="00127EFA" w:rsidRPr="00127EFA">
        <w:rPr>
          <w:rFonts w:ascii="Arial" w:eastAsia="宋体" w:hAnsi="Arial" w:cs="Arial"/>
          <w:color w:val="000000"/>
          <w:lang w:eastAsia="zh-CN"/>
        </w:rPr>
        <w:t>A-IoT topology 2</w:t>
      </w:r>
      <w:r w:rsidRPr="005600B8">
        <w:rPr>
          <w:rFonts w:ascii="Arial" w:eastAsia="宋体" w:hAnsi="Arial" w:cs="Arial"/>
          <w:color w:val="000000"/>
          <w:lang w:eastAsia="zh-CN"/>
        </w:rPr>
        <w:t>.</w:t>
      </w:r>
    </w:p>
    <w:p w:rsidR="002B1931" w:rsidRPr="00A37A3F" w:rsidRDefault="00A37A3F" w:rsidP="00FF2A2D">
      <w:pPr>
        <w:pStyle w:val="1"/>
        <w:rPr>
          <w:color w:val="000000"/>
          <w:lang w:eastAsia="zh-CN"/>
        </w:rPr>
      </w:pPr>
      <w:bookmarkStart w:id="5" w:name="OLE_LINK26"/>
      <w:bookmarkStart w:id="6" w:name="OLE_LINK27"/>
      <w:r w:rsidRPr="00A37A3F">
        <w:rPr>
          <w:color w:val="000000"/>
          <w:lang w:eastAsia="zh-CN"/>
        </w:rPr>
        <w:t>2 Discussion</w:t>
      </w:r>
    </w:p>
    <w:p w:rsidR="00A27503" w:rsidRPr="00FF2A2D" w:rsidRDefault="00A633CC" w:rsidP="00FF2A2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2.1</w:t>
      </w:r>
      <w:r w:rsidR="000E3A77">
        <w:rPr>
          <w:rFonts w:ascii="Arial" w:eastAsia="宋体" w:hAnsi="Arial" w:cs="Arial"/>
          <w:bCs/>
          <w:iCs/>
          <w:sz w:val="32"/>
          <w:szCs w:val="32"/>
          <w:lang w:eastAsia="zh-CN"/>
        </w:rPr>
        <w:t xml:space="preserve"> </w:t>
      </w:r>
      <w:r w:rsidR="00B44956">
        <w:rPr>
          <w:rFonts w:ascii="Arial" w:eastAsia="宋体" w:hAnsi="Arial" w:cs="Arial"/>
          <w:bCs/>
          <w:iCs/>
          <w:sz w:val="32"/>
          <w:szCs w:val="32"/>
          <w:lang w:eastAsia="zh-CN"/>
        </w:rPr>
        <w:t>ID management</w:t>
      </w:r>
    </w:p>
    <w:p w:rsidR="00AB1A88" w:rsidRPr="00733D85" w:rsidRDefault="00AB1A88" w:rsidP="00733D85">
      <w:pPr>
        <w:widowControl w:val="0"/>
        <w:adjustRightInd/>
        <w:jc w:val="both"/>
        <w:rPr>
          <w:rFonts w:ascii="Arial" w:eastAsiaTheme="minorEastAsia" w:hAnsi="Arial" w:cs="Arial"/>
          <w:kern w:val="2"/>
          <w:lang w:eastAsia="zh-CN"/>
        </w:rPr>
      </w:pPr>
      <w:r w:rsidRPr="00733D85">
        <w:rPr>
          <w:rFonts w:ascii="Arial" w:eastAsiaTheme="minorEastAsia" w:hAnsi="Arial" w:cs="Arial"/>
          <w:kern w:val="2"/>
          <w:lang w:eastAsia="zh-CN"/>
        </w:rPr>
        <w:t>I</w:t>
      </w:r>
      <w:r w:rsidRPr="00733D85">
        <w:rPr>
          <w:rFonts w:ascii="Arial" w:eastAsiaTheme="minorEastAsia" w:hAnsi="Arial" w:cs="Arial" w:hint="eastAsia"/>
          <w:kern w:val="2"/>
          <w:lang w:eastAsia="zh-CN"/>
        </w:rPr>
        <w:t>n</w:t>
      </w:r>
      <w:r w:rsidRPr="00733D85">
        <w:rPr>
          <w:rFonts w:ascii="Arial" w:eastAsiaTheme="minorEastAsia" w:hAnsi="Arial" w:cs="Arial"/>
          <w:kern w:val="2"/>
          <w:lang w:eastAsia="zh-CN"/>
        </w:rPr>
        <w:t xml:space="preserve"> </w:t>
      </w:r>
      <w:r w:rsidRPr="00733D85">
        <w:rPr>
          <w:rFonts w:ascii="Arial" w:eastAsiaTheme="minorEastAsia" w:hAnsi="Arial" w:cs="Arial" w:hint="eastAsia"/>
          <w:kern w:val="2"/>
          <w:lang w:eastAsia="zh-CN"/>
        </w:rPr>
        <w:t>l</w:t>
      </w:r>
      <w:r w:rsidRPr="00733D85">
        <w:rPr>
          <w:rFonts w:ascii="Arial" w:eastAsiaTheme="minorEastAsia" w:hAnsi="Arial" w:cs="Arial"/>
          <w:kern w:val="2"/>
          <w:lang w:eastAsia="zh-CN"/>
        </w:rPr>
        <w:t>ast RAN2 meeting, there left some issues about</w:t>
      </w:r>
      <w:r w:rsidR="00647DD7">
        <w:rPr>
          <w:rFonts w:ascii="Arial" w:eastAsiaTheme="minorEastAsia" w:hAnsi="Arial" w:cs="Arial"/>
          <w:kern w:val="2"/>
          <w:lang w:eastAsia="zh-CN"/>
        </w:rPr>
        <w:t xml:space="preserve"> the</w:t>
      </w:r>
      <w:r w:rsidRPr="00733D85">
        <w:rPr>
          <w:rFonts w:ascii="Arial" w:eastAsiaTheme="minorEastAsia" w:hAnsi="Arial" w:cs="Arial"/>
          <w:kern w:val="2"/>
          <w:lang w:eastAsia="zh-CN"/>
        </w:rPr>
        <w:t xml:space="preserve"> transaction ID and Uu interface ID.</w:t>
      </w:r>
      <w:r w:rsidR="00647DD7">
        <w:rPr>
          <w:rFonts w:ascii="Arial" w:eastAsiaTheme="minorEastAsia" w:hAnsi="Arial" w:cs="Arial"/>
          <w:kern w:val="2"/>
          <w:lang w:eastAsia="zh-CN"/>
        </w:rPr>
        <w:t xml:space="preserve"> We first discuss how transaction ID is generated.</w:t>
      </w:r>
    </w:p>
    <w:p w:rsidR="00BC430A" w:rsidRDefault="00647DD7" w:rsidP="00501CC8">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lastRenderedPageBreak/>
        <w:t>A-IoT c</w:t>
      </w:r>
      <w:r w:rsidR="0075081C" w:rsidRPr="0075081C">
        <w:rPr>
          <w:rFonts w:ascii="Arial" w:eastAsiaTheme="minorEastAsia" w:hAnsi="Arial" w:cs="Arial"/>
          <w:kern w:val="2"/>
          <w:sz w:val="20"/>
          <w:szCs w:val="20"/>
          <w:lang w:eastAsia="zh-CN"/>
        </w:rPr>
        <w:t xml:space="preserve">orrelation </w:t>
      </w:r>
      <w:r>
        <w:rPr>
          <w:rFonts w:ascii="Arial" w:eastAsiaTheme="minorEastAsia" w:hAnsi="Arial" w:cs="Arial"/>
          <w:kern w:val="2"/>
          <w:sz w:val="20"/>
          <w:szCs w:val="20"/>
          <w:lang w:eastAsia="zh-CN"/>
        </w:rPr>
        <w:t xml:space="preserve">ID </w:t>
      </w:r>
      <w:r w:rsidR="0075081C" w:rsidRPr="0075081C">
        <w:rPr>
          <w:rFonts w:ascii="Arial" w:eastAsiaTheme="minorEastAsia" w:hAnsi="Arial" w:cs="Arial"/>
          <w:kern w:val="2"/>
          <w:sz w:val="20"/>
          <w:szCs w:val="20"/>
          <w:lang w:eastAsia="zh-CN"/>
        </w:rPr>
        <w:t>uniquely identifies a</w:t>
      </w:r>
      <w:r w:rsidR="00FB55C9">
        <w:rPr>
          <w:rFonts w:ascii="Arial" w:eastAsiaTheme="minorEastAsia" w:hAnsi="Arial" w:cs="Arial"/>
          <w:kern w:val="2"/>
          <w:sz w:val="20"/>
          <w:szCs w:val="20"/>
          <w:lang w:eastAsia="zh-CN"/>
        </w:rPr>
        <w:t>n A-IoT session within an AIOTF,</w:t>
      </w:r>
      <w:r w:rsidR="0075081C" w:rsidRPr="0075081C">
        <w:rPr>
          <w:rFonts w:ascii="Arial" w:eastAsiaTheme="minorEastAsia" w:hAnsi="Arial" w:cs="Arial"/>
          <w:kern w:val="2"/>
          <w:sz w:val="20"/>
          <w:szCs w:val="20"/>
          <w:lang w:eastAsia="zh-CN"/>
        </w:rPr>
        <w:t xml:space="preserve"> </w:t>
      </w:r>
      <w:r w:rsidR="00FB55C9">
        <w:rPr>
          <w:rFonts w:ascii="Arial" w:eastAsiaTheme="minorEastAsia" w:hAnsi="Arial" w:cs="Arial"/>
          <w:kern w:val="2"/>
          <w:sz w:val="20"/>
          <w:szCs w:val="20"/>
          <w:lang w:eastAsia="zh-CN"/>
        </w:rPr>
        <w:t xml:space="preserve">and it </w:t>
      </w:r>
      <w:r w:rsidR="0075081C" w:rsidRPr="0075081C">
        <w:rPr>
          <w:rFonts w:ascii="Arial" w:eastAsiaTheme="minorEastAsia" w:hAnsi="Arial" w:cs="Arial"/>
          <w:kern w:val="2"/>
          <w:sz w:val="20"/>
          <w:szCs w:val="20"/>
          <w:lang w:eastAsia="zh-CN"/>
        </w:rPr>
        <w:t>is u</w:t>
      </w:r>
      <w:r w:rsidR="00FB55C9">
        <w:rPr>
          <w:rFonts w:ascii="Arial" w:eastAsiaTheme="minorEastAsia" w:hAnsi="Arial" w:cs="Arial"/>
          <w:kern w:val="2"/>
          <w:sz w:val="20"/>
          <w:szCs w:val="20"/>
          <w:lang w:eastAsia="zh-CN"/>
        </w:rPr>
        <w:t>sed to generate transaction ID</w:t>
      </w:r>
      <w:r w:rsidR="00FB55C9" w:rsidRPr="00440BCF">
        <w:rPr>
          <w:rFonts w:ascii="Arial" w:eastAsiaTheme="minorEastAsia" w:hAnsi="Arial" w:cs="Arial"/>
          <w:kern w:val="2"/>
          <w:sz w:val="20"/>
          <w:szCs w:val="20"/>
          <w:lang w:eastAsia="zh-CN"/>
        </w:rPr>
        <w:t xml:space="preserve">. </w:t>
      </w:r>
      <w:r w:rsidR="002D1C1C" w:rsidRPr="00797321">
        <w:rPr>
          <w:rFonts w:ascii="Arial" w:eastAsiaTheme="minorEastAsia" w:hAnsi="Arial" w:cs="Arial"/>
          <w:kern w:val="2"/>
          <w:sz w:val="20"/>
          <w:szCs w:val="20"/>
          <w:lang w:eastAsia="zh-CN"/>
        </w:rPr>
        <w:t>In R19 T1, gNB</w:t>
      </w:r>
      <w:r w:rsidR="00440BCF" w:rsidRPr="00797321">
        <w:rPr>
          <w:rFonts w:ascii="Arial" w:eastAsiaTheme="minorEastAsia" w:hAnsi="Arial" w:cs="Arial"/>
          <w:kern w:val="2"/>
          <w:sz w:val="20"/>
          <w:szCs w:val="20"/>
          <w:lang w:eastAsia="zh-CN"/>
        </w:rPr>
        <w:t xml:space="preserve"> </w:t>
      </w:r>
      <w:r w:rsidR="004E1A05">
        <w:rPr>
          <w:rFonts w:ascii="Arial" w:eastAsiaTheme="minorEastAsia" w:hAnsi="Arial" w:cs="Arial"/>
          <w:kern w:val="2"/>
          <w:sz w:val="20"/>
          <w:szCs w:val="20"/>
          <w:lang w:eastAsia="zh-CN"/>
        </w:rPr>
        <w:t>R</w:t>
      </w:r>
      <w:r w:rsidR="00440BCF" w:rsidRPr="00797321">
        <w:rPr>
          <w:rFonts w:ascii="Arial" w:eastAsiaTheme="minorEastAsia" w:hAnsi="Arial" w:cs="Arial"/>
          <w:kern w:val="2"/>
          <w:sz w:val="20"/>
          <w:szCs w:val="20"/>
          <w:lang w:eastAsia="zh-CN"/>
        </w:rPr>
        <w:t xml:space="preserve">eader </w:t>
      </w:r>
      <w:r w:rsidR="00A14326">
        <w:rPr>
          <w:rFonts w:ascii="Arial" w:eastAsiaTheme="minorEastAsia" w:hAnsi="Arial" w:cs="Arial"/>
          <w:kern w:val="2"/>
          <w:sz w:val="20"/>
          <w:szCs w:val="20"/>
          <w:lang w:eastAsia="zh-CN"/>
        </w:rPr>
        <w:t>generated</w:t>
      </w:r>
      <w:r w:rsidR="002D1C1C" w:rsidRPr="00797321">
        <w:rPr>
          <w:rFonts w:ascii="Arial" w:eastAsiaTheme="minorEastAsia" w:hAnsi="Arial" w:cs="Arial"/>
          <w:kern w:val="2"/>
          <w:sz w:val="20"/>
          <w:szCs w:val="20"/>
          <w:lang w:eastAsia="zh-CN"/>
        </w:rPr>
        <w:t xml:space="preserve"> the transaction ID </w:t>
      </w:r>
      <w:r>
        <w:rPr>
          <w:rFonts w:ascii="Arial" w:eastAsiaTheme="minorEastAsia" w:hAnsi="Arial" w:cs="Arial"/>
          <w:kern w:val="2"/>
          <w:sz w:val="20"/>
          <w:szCs w:val="20"/>
          <w:lang w:eastAsia="zh-CN"/>
        </w:rPr>
        <w:t>based on the A-IoT correlation ID</w:t>
      </w:r>
      <w:r w:rsidR="00440BCF" w:rsidRPr="00797321">
        <w:rPr>
          <w:rFonts w:ascii="Arial" w:eastAsiaTheme="minorEastAsia" w:hAnsi="Arial" w:cs="Arial"/>
          <w:kern w:val="2"/>
          <w:sz w:val="20"/>
          <w:szCs w:val="20"/>
          <w:lang w:eastAsia="zh-CN"/>
        </w:rPr>
        <w:t xml:space="preserve"> </w:t>
      </w:r>
      <w:r>
        <w:rPr>
          <w:rFonts w:ascii="Arial" w:eastAsiaTheme="minorEastAsia" w:hAnsi="Arial" w:cs="Arial"/>
          <w:kern w:val="2"/>
          <w:sz w:val="20"/>
          <w:szCs w:val="20"/>
          <w:lang w:eastAsia="zh-CN"/>
        </w:rPr>
        <w:t xml:space="preserve">received from the </w:t>
      </w:r>
      <w:r w:rsidR="00A70806">
        <w:rPr>
          <w:rFonts w:ascii="Arial" w:eastAsiaTheme="minorEastAsia" w:hAnsi="Arial" w:cs="Arial"/>
          <w:kern w:val="2"/>
          <w:sz w:val="20"/>
          <w:szCs w:val="20"/>
          <w:lang w:eastAsia="zh-CN"/>
        </w:rPr>
        <w:t>I</w:t>
      </w:r>
      <w:r>
        <w:rPr>
          <w:rFonts w:ascii="Arial" w:eastAsiaTheme="minorEastAsia" w:hAnsi="Arial" w:cs="Arial"/>
          <w:kern w:val="2"/>
          <w:sz w:val="20"/>
          <w:szCs w:val="20"/>
          <w:lang w:eastAsia="zh-CN"/>
        </w:rPr>
        <w:t xml:space="preserve">nventory </w:t>
      </w:r>
      <w:r w:rsidR="00A70806">
        <w:rPr>
          <w:rFonts w:ascii="Arial" w:eastAsiaTheme="minorEastAsia" w:hAnsi="Arial" w:cs="Arial"/>
          <w:kern w:val="2"/>
          <w:sz w:val="20"/>
          <w:szCs w:val="20"/>
          <w:lang w:eastAsia="zh-CN"/>
        </w:rPr>
        <w:t>R</w:t>
      </w:r>
      <w:r w:rsidR="00440BCF" w:rsidRPr="00797321">
        <w:rPr>
          <w:rFonts w:ascii="Arial" w:eastAsiaTheme="minorEastAsia" w:hAnsi="Arial" w:cs="Arial"/>
          <w:kern w:val="2"/>
          <w:sz w:val="20"/>
          <w:szCs w:val="20"/>
          <w:lang w:eastAsia="zh-CN"/>
        </w:rPr>
        <w:t>equest. Then transaction ID is included in paging message and signaled to the device.</w:t>
      </w:r>
      <w:r w:rsidR="00440BCF" w:rsidRPr="00440BCF">
        <w:t xml:space="preserve"> </w:t>
      </w:r>
      <w:r w:rsidR="00440BCF" w:rsidRPr="00797321">
        <w:rPr>
          <w:rFonts w:ascii="Arial" w:eastAsiaTheme="minorEastAsia" w:hAnsi="Arial" w:cs="Arial"/>
          <w:kern w:val="2"/>
          <w:sz w:val="20"/>
          <w:szCs w:val="20"/>
          <w:lang w:eastAsia="zh-CN"/>
        </w:rPr>
        <w:t>Transaction ID uniquely identifies an A-Io</w:t>
      </w:r>
      <w:r w:rsidR="004E1A05">
        <w:rPr>
          <w:rFonts w:ascii="Arial" w:eastAsiaTheme="minorEastAsia" w:hAnsi="Arial" w:cs="Arial"/>
          <w:kern w:val="2"/>
          <w:sz w:val="20"/>
          <w:szCs w:val="20"/>
          <w:lang w:eastAsia="zh-CN"/>
        </w:rPr>
        <w:t>T paging session within an gNB R</w:t>
      </w:r>
      <w:r w:rsidR="00440BCF" w:rsidRPr="00797321">
        <w:rPr>
          <w:rFonts w:ascii="Arial" w:eastAsiaTheme="minorEastAsia" w:hAnsi="Arial" w:cs="Arial"/>
          <w:kern w:val="2"/>
          <w:sz w:val="20"/>
          <w:szCs w:val="20"/>
          <w:lang w:eastAsia="zh-CN"/>
        </w:rPr>
        <w:t>eader.</w:t>
      </w:r>
    </w:p>
    <w:p w:rsidR="00577807" w:rsidRPr="00577807" w:rsidRDefault="00BC430A" w:rsidP="00501CC8">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In T2</w:t>
      </w:r>
      <w:r w:rsidR="0092456A">
        <w:rPr>
          <w:rFonts w:ascii="Arial" w:eastAsiaTheme="minorEastAsia" w:hAnsi="Arial" w:cs="Arial"/>
          <w:kern w:val="2"/>
          <w:sz w:val="20"/>
          <w:szCs w:val="20"/>
          <w:lang w:eastAsia="zh-CN"/>
        </w:rPr>
        <w:t xml:space="preserve">, </w:t>
      </w:r>
      <w:r w:rsidR="004E1A05">
        <w:rPr>
          <w:rFonts w:ascii="Arial" w:eastAsiaTheme="minorEastAsia" w:hAnsi="Arial" w:cs="Arial"/>
          <w:kern w:val="2"/>
          <w:sz w:val="20"/>
          <w:szCs w:val="20"/>
          <w:lang w:eastAsia="zh-CN"/>
        </w:rPr>
        <w:t>there are two ways of generating</w:t>
      </w:r>
      <w:r w:rsidR="0092456A" w:rsidRPr="0092456A">
        <w:rPr>
          <w:rFonts w:ascii="Arial" w:eastAsiaTheme="minorEastAsia" w:hAnsi="Arial" w:cs="Arial"/>
          <w:kern w:val="2"/>
          <w:sz w:val="20"/>
          <w:szCs w:val="20"/>
          <w:lang w:eastAsia="zh-CN"/>
        </w:rPr>
        <w:t xml:space="preserve"> the</w:t>
      </w:r>
      <w:r w:rsidR="0092456A">
        <w:rPr>
          <w:rFonts w:ascii="Arial" w:eastAsiaTheme="minorEastAsia" w:hAnsi="Arial" w:cs="Arial"/>
          <w:kern w:val="2"/>
          <w:sz w:val="20"/>
          <w:szCs w:val="20"/>
          <w:lang w:eastAsia="zh-CN"/>
        </w:rPr>
        <w:t xml:space="preserve"> transaction</w:t>
      </w:r>
      <w:r w:rsidR="0092456A" w:rsidRPr="0092456A">
        <w:rPr>
          <w:rFonts w:ascii="Arial" w:eastAsiaTheme="minorEastAsia" w:hAnsi="Arial" w:cs="Arial"/>
          <w:kern w:val="2"/>
          <w:sz w:val="20"/>
          <w:szCs w:val="20"/>
          <w:lang w:eastAsia="zh-CN"/>
        </w:rPr>
        <w:t xml:space="preserve"> ID: by the UE Reader or by the gNB.</w:t>
      </w:r>
      <w:r w:rsidR="004E1A05">
        <w:rPr>
          <w:rFonts w:ascii="Arial" w:eastAsiaTheme="minorEastAsia" w:hAnsi="Arial" w:cs="Arial"/>
          <w:kern w:val="2"/>
          <w:sz w:val="20"/>
          <w:szCs w:val="20"/>
          <w:lang w:eastAsia="zh-CN"/>
        </w:rPr>
        <w:t xml:space="preserve"> If UE Reader generate the transaction ID</w:t>
      </w:r>
      <w:r w:rsidR="00647DD7">
        <w:rPr>
          <w:rFonts w:ascii="Arial" w:eastAsiaTheme="minorEastAsia" w:hAnsi="Arial" w:cs="Arial"/>
          <w:kern w:val="2"/>
          <w:sz w:val="20"/>
          <w:szCs w:val="20"/>
          <w:lang w:eastAsia="zh-CN"/>
        </w:rPr>
        <w:t>, correlation ID in the inventory r</w:t>
      </w:r>
      <w:r w:rsidR="004E1A05">
        <w:rPr>
          <w:rFonts w:ascii="Arial" w:eastAsiaTheme="minorEastAsia" w:hAnsi="Arial" w:cs="Arial"/>
          <w:kern w:val="2"/>
          <w:sz w:val="20"/>
          <w:szCs w:val="20"/>
          <w:lang w:eastAsia="zh-CN"/>
        </w:rPr>
        <w:t xml:space="preserve">equest needed to transmit in Uu interface to UE reader </w:t>
      </w:r>
      <w:r w:rsidR="00936954">
        <w:rPr>
          <w:rFonts w:ascii="Arial" w:eastAsiaTheme="minorEastAsia" w:hAnsi="Arial" w:cs="Arial"/>
          <w:kern w:val="2"/>
          <w:sz w:val="20"/>
          <w:szCs w:val="20"/>
          <w:lang w:eastAsia="zh-CN"/>
        </w:rPr>
        <w:t>which will consume big</w:t>
      </w:r>
      <w:r w:rsidR="00647DD7">
        <w:rPr>
          <w:rFonts w:ascii="Arial" w:eastAsiaTheme="minorEastAsia" w:hAnsi="Arial" w:cs="Arial"/>
          <w:kern w:val="2"/>
          <w:sz w:val="20"/>
          <w:szCs w:val="20"/>
          <w:lang w:eastAsia="zh-CN"/>
        </w:rPr>
        <w:t xml:space="preserve"> Uu D</w:t>
      </w:r>
      <w:r w:rsidR="00936954" w:rsidRPr="00936954">
        <w:rPr>
          <w:rFonts w:ascii="Arial" w:eastAsiaTheme="minorEastAsia" w:hAnsi="Arial" w:cs="Arial"/>
          <w:kern w:val="2"/>
          <w:sz w:val="20"/>
          <w:szCs w:val="20"/>
          <w:lang w:eastAsia="zh-CN"/>
        </w:rPr>
        <w:t>L signalling overhead</w:t>
      </w:r>
      <w:r w:rsidR="00936954">
        <w:rPr>
          <w:rFonts w:ascii="Arial" w:eastAsiaTheme="minorEastAsia" w:hAnsi="Arial" w:cs="Arial"/>
          <w:kern w:val="2"/>
          <w:sz w:val="20"/>
          <w:szCs w:val="20"/>
          <w:lang w:eastAsia="zh-CN"/>
        </w:rPr>
        <w:t>. Moreover, different UE reader in same gNB</w:t>
      </w:r>
      <w:r w:rsidR="00647DD7">
        <w:rPr>
          <w:rFonts w:ascii="Arial" w:eastAsiaTheme="minorEastAsia" w:hAnsi="Arial" w:cs="Arial"/>
          <w:kern w:val="2"/>
          <w:sz w:val="20"/>
          <w:szCs w:val="20"/>
          <w:lang w:eastAsia="zh-CN"/>
        </w:rPr>
        <w:t xml:space="preserve"> coverage</w:t>
      </w:r>
      <w:r w:rsidR="00936954">
        <w:rPr>
          <w:rFonts w:ascii="Arial" w:eastAsiaTheme="minorEastAsia" w:hAnsi="Arial" w:cs="Arial"/>
          <w:kern w:val="2"/>
          <w:sz w:val="20"/>
          <w:szCs w:val="20"/>
          <w:lang w:eastAsia="zh-CN"/>
        </w:rPr>
        <w:t xml:space="preserve"> may generate same transaction ID </w:t>
      </w:r>
      <w:r w:rsidR="002842B0">
        <w:rPr>
          <w:rFonts w:ascii="Arial" w:eastAsiaTheme="minorEastAsia" w:hAnsi="Arial" w:cs="Arial"/>
          <w:kern w:val="2"/>
          <w:sz w:val="20"/>
          <w:szCs w:val="20"/>
          <w:lang w:eastAsia="zh-CN"/>
        </w:rPr>
        <w:t xml:space="preserve">based on </w:t>
      </w:r>
      <w:r w:rsidR="002842B0" w:rsidRPr="00A70806">
        <w:rPr>
          <w:rFonts w:ascii="Arial" w:hAnsi="Arial" w:cs="Arial"/>
          <w:sz w:val="20"/>
        </w:rPr>
        <w:t>d</w:t>
      </w:r>
      <w:r w:rsidR="00647DD7" w:rsidRPr="00A70806">
        <w:rPr>
          <w:rFonts w:ascii="Arial" w:hAnsi="Arial" w:cs="Arial"/>
          <w:sz w:val="20"/>
        </w:rPr>
        <w:t>ifferent</w:t>
      </w:r>
      <w:r w:rsidR="002842B0" w:rsidRPr="00A70806">
        <w:rPr>
          <w:rFonts w:ascii="Arial" w:hAnsi="Arial" w:cs="Arial"/>
          <w:sz w:val="20"/>
        </w:rPr>
        <w:t xml:space="preserve"> correlation IDs</w:t>
      </w:r>
      <w:r w:rsidR="002842B0">
        <w:rPr>
          <w:rFonts w:ascii="Arial" w:eastAsiaTheme="minorEastAsia" w:hAnsi="Arial" w:cs="Arial"/>
          <w:kern w:val="2"/>
          <w:sz w:val="20"/>
          <w:szCs w:val="20"/>
          <w:lang w:eastAsia="zh-CN"/>
        </w:rPr>
        <w:t xml:space="preserve"> </w:t>
      </w:r>
      <w:r w:rsidR="00936954">
        <w:rPr>
          <w:rFonts w:ascii="Arial" w:eastAsiaTheme="minorEastAsia" w:hAnsi="Arial" w:cs="Arial"/>
          <w:kern w:val="2"/>
          <w:sz w:val="20"/>
          <w:szCs w:val="20"/>
          <w:lang w:eastAsia="zh-CN"/>
        </w:rPr>
        <w:t>and c</w:t>
      </w:r>
      <w:r w:rsidR="00936954" w:rsidRPr="00936954">
        <w:rPr>
          <w:rFonts w:ascii="Arial" w:eastAsiaTheme="minorEastAsia" w:hAnsi="Arial" w:cs="Arial"/>
          <w:kern w:val="2"/>
          <w:sz w:val="20"/>
          <w:szCs w:val="20"/>
          <w:lang w:eastAsia="zh-CN"/>
        </w:rPr>
        <w:t>ause conflicts</w:t>
      </w:r>
      <w:r w:rsidR="00936954">
        <w:rPr>
          <w:rFonts w:ascii="Arial" w:eastAsiaTheme="minorEastAsia" w:hAnsi="Arial" w:cs="Arial"/>
          <w:kern w:val="2"/>
          <w:sz w:val="20"/>
          <w:szCs w:val="20"/>
          <w:lang w:eastAsia="zh-CN"/>
        </w:rPr>
        <w:t>.</w:t>
      </w:r>
    </w:p>
    <w:p w:rsidR="00FC6FF5" w:rsidRPr="00501CC8" w:rsidRDefault="00936954" w:rsidP="00501CC8">
      <w:pPr>
        <w:widowControl w:val="0"/>
        <w:adjustRightInd/>
        <w:jc w:val="both"/>
        <w:rPr>
          <w:rFonts w:ascii="Arial" w:eastAsiaTheme="minorEastAsia" w:hAnsi="Arial" w:cs="Arial"/>
          <w:b/>
          <w:kern w:val="2"/>
          <w:lang w:eastAsia="zh-CN"/>
        </w:rPr>
      </w:pPr>
      <w:r>
        <w:rPr>
          <w:rFonts w:ascii="Arial" w:eastAsiaTheme="minorEastAsia" w:hAnsi="Arial" w:cs="Arial"/>
          <w:kern w:val="2"/>
          <w:lang w:eastAsia="zh-CN"/>
        </w:rPr>
        <w:t xml:space="preserve">If gNB generate transaction ID, it </w:t>
      </w:r>
      <w:r w:rsidRPr="00936954">
        <w:rPr>
          <w:rFonts w:ascii="Arial" w:eastAsiaTheme="minorEastAsia" w:hAnsi="Arial" w:cs="Arial"/>
          <w:kern w:val="2"/>
          <w:lang w:eastAsia="zh-CN"/>
        </w:rPr>
        <w:t>can first generate transa</w:t>
      </w:r>
      <w:r w:rsidR="00647DD7">
        <w:rPr>
          <w:rFonts w:ascii="Arial" w:eastAsiaTheme="minorEastAsia" w:hAnsi="Arial" w:cs="Arial"/>
          <w:kern w:val="2"/>
          <w:lang w:eastAsia="zh-CN"/>
        </w:rPr>
        <w:t>ction ID based on the received c</w:t>
      </w:r>
      <w:r w:rsidRPr="00936954">
        <w:rPr>
          <w:rFonts w:ascii="Arial" w:eastAsiaTheme="minorEastAsia" w:hAnsi="Arial" w:cs="Arial"/>
          <w:kern w:val="2"/>
          <w:lang w:eastAsia="zh-CN"/>
        </w:rPr>
        <w:t>orrelation ID and then transmit this transaction ID to UE reader. The gNB can ma</w:t>
      </w:r>
      <w:r w:rsidR="00647DD7">
        <w:rPr>
          <w:rFonts w:ascii="Arial" w:eastAsiaTheme="minorEastAsia" w:hAnsi="Arial" w:cs="Arial"/>
          <w:kern w:val="2"/>
          <w:lang w:eastAsia="zh-CN"/>
        </w:rPr>
        <w:t>nage the mapping between A-IoT c</w:t>
      </w:r>
      <w:r w:rsidRPr="00936954">
        <w:rPr>
          <w:rFonts w:ascii="Arial" w:eastAsiaTheme="minorEastAsia" w:hAnsi="Arial" w:cs="Arial"/>
          <w:kern w:val="2"/>
          <w:lang w:eastAsia="zh-CN"/>
        </w:rPr>
        <w:t>orrelation ID and transaction ID.</w:t>
      </w:r>
      <w:r>
        <w:rPr>
          <w:rFonts w:ascii="Arial" w:eastAsiaTheme="minorEastAsia" w:hAnsi="Arial" w:cs="Arial"/>
          <w:kern w:val="2"/>
          <w:lang w:eastAsia="zh-CN"/>
        </w:rPr>
        <w:t xml:space="preserve"> We prefer the </w:t>
      </w:r>
      <w:r>
        <w:rPr>
          <w:rFonts w:ascii="Arial" w:eastAsiaTheme="minorEastAsia" w:hAnsi="Arial" w:cs="Arial" w:hint="eastAsia"/>
          <w:kern w:val="2"/>
          <w:lang w:eastAsia="zh-CN"/>
        </w:rPr>
        <w:t>l</w:t>
      </w:r>
      <w:r>
        <w:rPr>
          <w:rFonts w:ascii="Arial" w:eastAsiaTheme="minorEastAsia" w:hAnsi="Arial" w:cs="Arial"/>
          <w:kern w:val="2"/>
          <w:lang w:eastAsia="zh-CN"/>
        </w:rPr>
        <w:t>atter.</w:t>
      </w:r>
    </w:p>
    <w:p w:rsidR="00E278F9" w:rsidRPr="00E278F9" w:rsidRDefault="00E278F9" w:rsidP="006D0E04">
      <w:pPr>
        <w:widowControl w:val="0"/>
        <w:adjustRightInd/>
        <w:spacing w:after="0"/>
        <w:jc w:val="both"/>
        <w:rPr>
          <w:rFonts w:ascii="Arial" w:eastAsiaTheme="minorEastAsia" w:hAnsi="Arial" w:cs="Arial"/>
          <w:b/>
          <w:kern w:val="2"/>
          <w:lang w:eastAsia="zh-CN"/>
        </w:rPr>
      </w:pPr>
      <w:r>
        <w:rPr>
          <w:rFonts w:ascii="Arial" w:eastAsiaTheme="minorEastAsia" w:hAnsi="Arial" w:cs="Arial"/>
          <w:b/>
          <w:kern w:val="2"/>
          <w:lang w:eastAsia="zh-CN"/>
        </w:rPr>
        <w:t>P</w:t>
      </w:r>
      <w:r>
        <w:rPr>
          <w:rFonts w:ascii="Arial" w:eastAsiaTheme="minorEastAsia" w:hAnsi="Arial" w:cs="Arial" w:hint="eastAsia"/>
          <w:b/>
          <w:kern w:val="2"/>
          <w:lang w:eastAsia="zh-CN"/>
        </w:rPr>
        <w:t>roposal</w:t>
      </w:r>
      <w:r w:rsidR="00D52781">
        <w:rPr>
          <w:rFonts w:ascii="Arial" w:eastAsiaTheme="minorEastAsia" w:hAnsi="Arial" w:cs="Arial"/>
          <w:b/>
          <w:kern w:val="2"/>
          <w:lang w:eastAsia="zh-CN"/>
        </w:rPr>
        <w:t xml:space="preserve"> </w:t>
      </w:r>
      <w:r w:rsidR="00424ACF">
        <w:rPr>
          <w:rFonts w:ascii="Arial" w:eastAsiaTheme="minorEastAsia" w:hAnsi="Arial" w:cs="Arial"/>
          <w:b/>
          <w:kern w:val="2"/>
          <w:lang w:eastAsia="zh-CN"/>
        </w:rPr>
        <w:t>1</w:t>
      </w:r>
      <w:r>
        <w:rPr>
          <w:rFonts w:ascii="Arial" w:eastAsiaTheme="minorEastAsia" w:hAnsi="Arial" w:cs="Arial" w:hint="eastAsia"/>
          <w:b/>
          <w:kern w:val="2"/>
          <w:lang w:eastAsia="zh-CN"/>
        </w:rPr>
        <w:t>:</w:t>
      </w:r>
      <w:r>
        <w:rPr>
          <w:rFonts w:ascii="Arial" w:eastAsiaTheme="minorEastAsia" w:hAnsi="Arial" w:cs="Arial"/>
          <w:b/>
          <w:kern w:val="2"/>
          <w:lang w:eastAsia="zh-CN"/>
        </w:rPr>
        <w:t xml:space="preserve"> The gNB</w:t>
      </w:r>
      <w:r w:rsidR="00D52781">
        <w:rPr>
          <w:rFonts w:ascii="Arial" w:eastAsiaTheme="minorEastAsia" w:hAnsi="Arial" w:cs="Arial"/>
          <w:b/>
          <w:kern w:val="2"/>
          <w:lang w:eastAsia="zh-CN"/>
        </w:rPr>
        <w:t xml:space="preserve"> generate</w:t>
      </w:r>
      <w:r w:rsidR="003B7A4A">
        <w:rPr>
          <w:rFonts w:ascii="Arial" w:eastAsiaTheme="minorEastAsia" w:hAnsi="Arial" w:cs="Arial"/>
          <w:b/>
          <w:kern w:val="2"/>
          <w:lang w:eastAsia="zh-CN"/>
        </w:rPr>
        <w:t xml:space="preserve"> the </w:t>
      </w:r>
      <w:r w:rsidR="003B7A4A">
        <w:rPr>
          <w:rFonts w:ascii="Arial" w:eastAsiaTheme="minorEastAsia" w:hAnsi="Arial" w:cs="Arial" w:hint="eastAsia"/>
          <w:b/>
          <w:kern w:val="2"/>
          <w:lang w:eastAsia="zh-CN"/>
        </w:rPr>
        <w:t>t</w:t>
      </w:r>
      <w:r w:rsidR="003B7A4A">
        <w:rPr>
          <w:rFonts w:ascii="Arial" w:eastAsiaTheme="minorEastAsia" w:hAnsi="Arial" w:cs="Arial"/>
          <w:b/>
          <w:kern w:val="2"/>
          <w:lang w:eastAsia="zh-CN"/>
        </w:rPr>
        <w:t>ransaction I</w:t>
      </w:r>
      <w:r w:rsidR="00647DD7">
        <w:rPr>
          <w:rFonts w:ascii="Arial" w:eastAsiaTheme="minorEastAsia" w:hAnsi="Arial" w:cs="Arial"/>
          <w:b/>
          <w:kern w:val="2"/>
          <w:lang w:eastAsia="zh-CN"/>
        </w:rPr>
        <w:t>D for a service based on A-IoT c</w:t>
      </w:r>
      <w:r w:rsidR="001D358A">
        <w:rPr>
          <w:rFonts w:ascii="Arial" w:eastAsiaTheme="minorEastAsia" w:hAnsi="Arial" w:cs="Arial"/>
          <w:b/>
          <w:kern w:val="2"/>
          <w:lang w:eastAsia="zh-CN"/>
        </w:rPr>
        <w:t>orrelation ID</w:t>
      </w:r>
      <w:r w:rsidR="003B7A4A">
        <w:rPr>
          <w:rFonts w:ascii="Arial" w:eastAsiaTheme="minorEastAsia" w:hAnsi="Arial" w:cs="Arial"/>
          <w:b/>
          <w:kern w:val="2"/>
          <w:lang w:eastAsia="zh-CN"/>
        </w:rPr>
        <w:t xml:space="preserve"> </w:t>
      </w:r>
      <w:r w:rsidR="00A70806">
        <w:rPr>
          <w:rFonts w:ascii="Arial" w:eastAsiaTheme="minorEastAsia" w:hAnsi="Arial" w:cs="Arial"/>
          <w:b/>
          <w:kern w:val="2"/>
          <w:lang w:eastAsia="zh-CN"/>
        </w:rPr>
        <w:t>in the Inventory R</w:t>
      </w:r>
      <w:r>
        <w:rPr>
          <w:rFonts w:ascii="Arial" w:eastAsiaTheme="minorEastAsia" w:hAnsi="Arial" w:cs="Arial"/>
          <w:b/>
          <w:kern w:val="2"/>
          <w:lang w:eastAsia="zh-CN"/>
        </w:rPr>
        <w:t>equest.</w:t>
      </w:r>
    </w:p>
    <w:p w:rsidR="0052485E" w:rsidRDefault="008D70BA" w:rsidP="006D0E04">
      <w:pPr>
        <w:widowControl w:val="0"/>
        <w:overflowPunct/>
        <w:autoSpaceDE/>
        <w:autoSpaceDN/>
        <w:adjustRightInd/>
        <w:snapToGrid w:val="0"/>
        <w:spacing w:before="180"/>
        <w:jc w:val="both"/>
        <w:textAlignment w:val="auto"/>
        <w:rPr>
          <w:rFonts w:ascii="Arial" w:eastAsiaTheme="minorEastAsia" w:hAnsi="Arial" w:cs="Arial"/>
          <w:kern w:val="2"/>
          <w:lang w:val="x-none" w:eastAsia="zh-CN"/>
        </w:rPr>
      </w:pPr>
      <w:r>
        <w:rPr>
          <w:rFonts w:ascii="Arial" w:eastAsiaTheme="minorEastAsia" w:hAnsi="Arial" w:cs="Arial"/>
          <w:kern w:val="2"/>
          <w:lang w:val="x-none" w:eastAsia="zh-CN"/>
        </w:rPr>
        <w:t>Then discuss the Uu interface ID.</w:t>
      </w:r>
      <w:r>
        <w:rPr>
          <w:rFonts w:ascii="Arial" w:eastAsiaTheme="minorEastAsia" w:hAnsi="Arial" w:cs="Arial" w:hint="eastAsia"/>
          <w:kern w:val="2"/>
          <w:lang w:val="x-none" w:eastAsia="zh-CN"/>
        </w:rPr>
        <w:t xml:space="preserve"> </w:t>
      </w:r>
      <w:r>
        <w:rPr>
          <w:rFonts w:ascii="Arial" w:eastAsiaTheme="minorEastAsia" w:hAnsi="Arial" w:cs="Arial"/>
          <w:kern w:val="2"/>
          <w:lang w:val="x-none" w:eastAsia="zh-CN"/>
        </w:rPr>
        <w:t xml:space="preserve">Last meeting, </w:t>
      </w:r>
      <w:r w:rsidR="0052485E">
        <w:rPr>
          <w:rFonts w:ascii="Arial" w:eastAsiaTheme="minorEastAsia" w:hAnsi="Arial" w:cs="Arial"/>
          <w:kern w:val="2"/>
          <w:lang w:val="x-none" w:eastAsia="zh-CN"/>
        </w:rPr>
        <w:t>RAN2 agreed a</w:t>
      </w:r>
      <w:r w:rsidR="0052485E" w:rsidRPr="0052485E">
        <w:rPr>
          <w:rFonts w:ascii="Arial" w:eastAsiaTheme="minorEastAsia" w:hAnsi="Arial" w:cs="Arial"/>
          <w:kern w:val="2"/>
          <w:lang w:val="x-none" w:eastAsia="zh-CN"/>
        </w:rPr>
        <w:t xml:space="preserve">n ID between UE reader and gNB to associate with specific device for </w:t>
      </w:r>
      <w:r w:rsidR="00A70806">
        <w:rPr>
          <w:rFonts w:ascii="Arial" w:eastAsiaTheme="minorEastAsia" w:hAnsi="Arial" w:cs="Arial"/>
          <w:kern w:val="2"/>
          <w:lang w:val="x-none" w:eastAsia="zh-CN"/>
        </w:rPr>
        <w:t>c</w:t>
      </w:r>
      <w:r w:rsidR="0052485E" w:rsidRPr="0052485E">
        <w:rPr>
          <w:rFonts w:ascii="Arial" w:eastAsiaTheme="minorEastAsia" w:hAnsi="Arial" w:cs="Arial"/>
          <w:kern w:val="2"/>
          <w:lang w:val="x-none" w:eastAsia="zh-CN"/>
        </w:rPr>
        <w:t>ommand procedure is needed.</w:t>
      </w:r>
      <w:r w:rsidR="0052485E">
        <w:rPr>
          <w:rFonts w:ascii="Arial" w:eastAsiaTheme="minorEastAsia" w:hAnsi="Arial" w:cs="Arial"/>
          <w:kern w:val="2"/>
          <w:lang w:val="x-none" w:eastAsia="zh-CN"/>
        </w:rPr>
        <w:t xml:space="preserve"> For the further study</w:t>
      </w:r>
      <w:r w:rsidR="0052485E" w:rsidRPr="0052485E">
        <w:rPr>
          <w:rFonts w:ascii="Arial" w:eastAsiaTheme="minorEastAsia" w:hAnsi="Arial" w:cs="Arial"/>
          <w:kern w:val="2"/>
          <w:lang w:val="x-none" w:eastAsia="zh-CN"/>
        </w:rPr>
        <w:t xml:space="preserve"> on number of bits and the details of this ID, whether it is AS ID, mapped/based on NGAP, RNTI of UE reader, etc.</w:t>
      </w:r>
    </w:p>
    <w:p w:rsidR="00FB55C9" w:rsidRPr="00A70806" w:rsidRDefault="00A70806" w:rsidP="00A70806">
      <w:pPr>
        <w:widowControl w:val="0"/>
        <w:overflowPunct/>
        <w:autoSpaceDE/>
        <w:autoSpaceDN/>
        <w:adjustRightInd/>
        <w:snapToGrid w:val="0"/>
        <w:jc w:val="both"/>
        <w:textAlignment w:val="auto"/>
        <w:rPr>
          <w:rFonts w:ascii="Arial" w:eastAsiaTheme="minorEastAsia" w:hAnsi="Arial" w:cs="Arial"/>
          <w:kern w:val="2"/>
          <w:lang w:val="x-none" w:eastAsia="zh-CN"/>
        </w:rPr>
      </w:pPr>
      <w:r>
        <w:rPr>
          <w:rFonts w:ascii="Arial" w:eastAsiaTheme="minorEastAsia" w:hAnsi="Arial" w:cs="Arial"/>
          <w:kern w:val="2"/>
          <w:lang w:val="x-none" w:eastAsia="zh-CN"/>
        </w:rPr>
        <w:t>Between UE R</w:t>
      </w:r>
      <w:r w:rsidR="00FB55C9" w:rsidRPr="00FB55C9">
        <w:rPr>
          <w:rFonts w:ascii="Arial" w:eastAsiaTheme="minorEastAsia" w:hAnsi="Arial" w:cs="Arial"/>
          <w:kern w:val="2"/>
          <w:lang w:val="x-none" w:eastAsia="zh-CN"/>
        </w:rPr>
        <w:t xml:space="preserve">eader and gNB, the </w:t>
      </w:r>
      <w:r w:rsidR="008D70BA">
        <w:rPr>
          <w:rFonts w:ascii="Arial" w:eastAsiaTheme="minorEastAsia" w:hAnsi="Arial" w:cs="Arial"/>
          <w:kern w:val="2"/>
          <w:lang w:val="x-none" w:eastAsia="zh-CN"/>
        </w:rPr>
        <w:t xml:space="preserve">AS ID can reuse to identify device </w:t>
      </w:r>
      <w:r w:rsidR="00FB55C9" w:rsidRPr="00FB55C9">
        <w:rPr>
          <w:rFonts w:ascii="Arial" w:eastAsiaTheme="minorEastAsia" w:hAnsi="Arial" w:cs="Arial"/>
          <w:kern w:val="2"/>
          <w:lang w:val="x-none" w:eastAsia="zh-CN"/>
        </w:rPr>
        <w:t>in Uu interface.</w:t>
      </w:r>
      <w:r w:rsidR="008D70BA">
        <w:rPr>
          <w:rFonts w:ascii="Arial" w:eastAsiaTheme="minorEastAsia" w:hAnsi="Arial" w:cs="Arial"/>
          <w:kern w:val="2"/>
          <w:lang w:val="x-none" w:eastAsia="zh-CN"/>
        </w:rPr>
        <w:t xml:space="preserve"> Since</w:t>
      </w:r>
      <w:r w:rsidR="00FB55C9" w:rsidRPr="00FB55C9">
        <w:rPr>
          <w:rFonts w:ascii="Arial" w:eastAsiaTheme="minorEastAsia" w:hAnsi="Arial" w:cs="Arial"/>
          <w:kern w:val="2"/>
          <w:lang w:val="x-none" w:eastAsia="zh-CN"/>
        </w:rPr>
        <w:t xml:space="preserve"> AS ID is </w:t>
      </w:r>
      <w:r>
        <w:rPr>
          <w:rFonts w:ascii="Arial" w:eastAsiaTheme="minorEastAsia" w:hAnsi="Arial" w:cs="Arial"/>
          <w:kern w:val="2"/>
          <w:lang w:val="x-none" w:eastAsia="zh-CN"/>
        </w:rPr>
        <w:t>unique in one UE R</w:t>
      </w:r>
      <w:r w:rsidR="00FB55C9" w:rsidRPr="00FB55C9">
        <w:rPr>
          <w:rFonts w:ascii="Arial" w:eastAsiaTheme="minorEastAsia" w:hAnsi="Arial" w:cs="Arial"/>
          <w:kern w:val="2"/>
          <w:lang w:val="x-none" w:eastAsia="zh-CN"/>
        </w:rPr>
        <w:t xml:space="preserve">eader coverage, </w:t>
      </w:r>
      <w:r>
        <w:rPr>
          <w:rFonts w:ascii="Arial" w:eastAsiaTheme="minorEastAsia" w:hAnsi="Arial" w:cs="Arial"/>
          <w:kern w:val="2"/>
          <w:lang w:val="x-none" w:eastAsia="zh-CN"/>
        </w:rPr>
        <w:t xml:space="preserve">the AS ID can map the device to the NGAP transfer, e.g., </w:t>
      </w:r>
      <w:r w:rsidRPr="00A70806">
        <w:rPr>
          <w:rFonts w:ascii="Arial" w:eastAsiaTheme="minorEastAsia" w:hAnsi="Arial" w:cs="Arial"/>
          <w:kern w:val="2"/>
          <w:lang w:val="x-none" w:eastAsia="zh-CN"/>
        </w:rPr>
        <w:t>associated with the follow-on command request/response</w:t>
      </w:r>
      <w:r>
        <w:rPr>
          <w:rFonts w:ascii="Arial" w:eastAsiaTheme="minorEastAsia" w:hAnsi="Arial" w:cs="Arial"/>
          <w:kern w:val="2"/>
          <w:lang w:val="x-none" w:eastAsia="zh-CN"/>
        </w:rPr>
        <w:t xml:space="preserve">. Furthermore, </w:t>
      </w:r>
      <w:r w:rsidRPr="00A70806">
        <w:rPr>
          <w:rFonts w:ascii="Arial" w:eastAsiaTheme="minorEastAsia" w:hAnsi="Arial" w:cs="Arial"/>
          <w:kern w:val="2"/>
          <w:lang w:val="x-none" w:eastAsia="zh-CN"/>
        </w:rPr>
        <w:t>gNB can manage the mapping between AS ID in Uu and Device NGAP ID.</w:t>
      </w:r>
    </w:p>
    <w:p w:rsidR="00B44956" w:rsidRPr="00116BC4" w:rsidRDefault="007E4FC8" w:rsidP="006D0E04">
      <w:pPr>
        <w:pStyle w:val="af1"/>
        <w:widowControl w:val="0"/>
        <w:adjustRightInd/>
        <w:spacing w:after="0"/>
        <w:ind w:firstLineChars="0" w:firstLine="0"/>
        <w:jc w:val="both"/>
        <w:rPr>
          <w:rFonts w:ascii="Arial" w:eastAsiaTheme="minorEastAsia" w:hAnsi="Arial" w:cs="Arial"/>
          <w:b/>
          <w:kern w:val="2"/>
          <w:sz w:val="20"/>
          <w:szCs w:val="20"/>
          <w:lang w:eastAsia="zh-CN"/>
        </w:rPr>
      </w:pPr>
      <w:r>
        <w:rPr>
          <w:rFonts w:ascii="Arial" w:eastAsiaTheme="minorEastAsia" w:hAnsi="Arial" w:cs="Arial"/>
          <w:b/>
          <w:kern w:val="2"/>
          <w:sz w:val="20"/>
          <w:szCs w:val="20"/>
          <w:lang w:eastAsia="zh-CN"/>
        </w:rPr>
        <w:t>P</w:t>
      </w:r>
      <w:r>
        <w:rPr>
          <w:rFonts w:ascii="Arial" w:eastAsiaTheme="minorEastAsia" w:hAnsi="Arial" w:cs="Arial" w:hint="eastAsia"/>
          <w:b/>
          <w:kern w:val="2"/>
          <w:sz w:val="20"/>
          <w:szCs w:val="20"/>
          <w:lang w:eastAsia="zh-CN"/>
        </w:rPr>
        <w:t>roposal</w:t>
      </w:r>
      <w:r>
        <w:rPr>
          <w:rFonts w:ascii="Arial" w:eastAsiaTheme="minorEastAsia" w:hAnsi="Arial" w:cs="Arial"/>
          <w:b/>
          <w:kern w:val="2"/>
          <w:sz w:val="20"/>
          <w:szCs w:val="20"/>
          <w:lang w:eastAsia="zh-CN"/>
        </w:rPr>
        <w:t xml:space="preserve"> </w:t>
      </w:r>
      <w:r w:rsidR="00424ACF">
        <w:rPr>
          <w:rFonts w:ascii="Arial" w:eastAsiaTheme="minorEastAsia" w:hAnsi="Arial" w:cs="Arial"/>
          <w:b/>
          <w:kern w:val="2"/>
          <w:sz w:val="20"/>
          <w:szCs w:val="20"/>
          <w:lang w:eastAsia="zh-CN"/>
        </w:rPr>
        <w:t>2</w:t>
      </w:r>
      <w:r>
        <w:rPr>
          <w:rFonts w:ascii="Arial" w:eastAsiaTheme="minorEastAsia" w:hAnsi="Arial" w:cs="Arial" w:hint="eastAsia"/>
          <w:b/>
          <w:kern w:val="2"/>
          <w:sz w:val="20"/>
          <w:szCs w:val="20"/>
          <w:lang w:eastAsia="zh-CN"/>
        </w:rPr>
        <w:t>:</w:t>
      </w:r>
      <w:r>
        <w:rPr>
          <w:rFonts w:ascii="Arial" w:eastAsiaTheme="minorEastAsia" w:hAnsi="Arial" w:cs="Arial"/>
          <w:b/>
          <w:kern w:val="2"/>
          <w:sz w:val="20"/>
          <w:szCs w:val="20"/>
          <w:lang w:eastAsia="zh-CN"/>
        </w:rPr>
        <w:t xml:space="preserve"> </w:t>
      </w:r>
      <w:r w:rsidR="008E4665">
        <w:rPr>
          <w:rFonts w:ascii="Arial" w:eastAsiaTheme="minorEastAsia" w:hAnsi="Arial" w:cs="Arial"/>
          <w:b/>
          <w:kern w:val="2"/>
          <w:sz w:val="20"/>
          <w:szCs w:val="20"/>
          <w:lang w:eastAsia="zh-CN"/>
        </w:rPr>
        <w:t>I</w:t>
      </w:r>
      <w:r w:rsidR="008E4665">
        <w:rPr>
          <w:rFonts w:ascii="Arial" w:eastAsiaTheme="minorEastAsia" w:hAnsi="Arial" w:cs="Arial" w:hint="eastAsia"/>
          <w:b/>
          <w:kern w:val="2"/>
          <w:sz w:val="20"/>
          <w:szCs w:val="20"/>
          <w:lang w:eastAsia="zh-CN"/>
        </w:rPr>
        <w:t>n</w:t>
      </w:r>
      <w:r w:rsidR="008E4665">
        <w:rPr>
          <w:rFonts w:ascii="Arial" w:eastAsiaTheme="minorEastAsia" w:hAnsi="Arial" w:cs="Arial"/>
          <w:b/>
          <w:kern w:val="2"/>
          <w:sz w:val="20"/>
          <w:szCs w:val="20"/>
          <w:lang w:eastAsia="zh-CN"/>
        </w:rPr>
        <w:t xml:space="preserve"> U</w:t>
      </w:r>
      <w:r w:rsidR="008E4665">
        <w:rPr>
          <w:rFonts w:ascii="Arial" w:eastAsiaTheme="minorEastAsia" w:hAnsi="Arial" w:cs="Arial" w:hint="eastAsia"/>
          <w:b/>
          <w:kern w:val="2"/>
          <w:sz w:val="20"/>
          <w:szCs w:val="20"/>
          <w:lang w:eastAsia="zh-CN"/>
        </w:rPr>
        <w:t>u</w:t>
      </w:r>
      <w:r w:rsidR="008E4665">
        <w:rPr>
          <w:rFonts w:ascii="Arial" w:eastAsiaTheme="minorEastAsia" w:hAnsi="Arial" w:cs="Arial"/>
          <w:b/>
          <w:kern w:val="2"/>
          <w:sz w:val="20"/>
          <w:szCs w:val="20"/>
          <w:lang w:eastAsia="zh-CN"/>
        </w:rPr>
        <w:t xml:space="preserve"> </w:t>
      </w:r>
      <w:r w:rsidR="008E4665">
        <w:rPr>
          <w:rFonts w:ascii="Arial" w:eastAsiaTheme="minorEastAsia" w:hAnsi="Arial" w:cs="Arial" w:hint="eastAsia"/>
          <w:b/>
          <w:kern w:val="2"/>
          <w:sz w:val="20"/>
          <w:szCs w:val="20"/>
          <w:lang w:eastAsia="zh-CN"/>
        </w:rPr>
        <w:t>interface</w:t>
      </w:r>
      <w:r w:rsidR="008E4665">
        <w:rPr>
          <w:rFonts w:ascii="Arial" w:eastAsiaTheme="minorEastAsia" w:hAnsi="Arial" w:cs="Arial"/>
          <w:b/>
          <w:kern w:val="2"/>
          <w:sz w:val="20"/>
          <w:szCs w:val="20"/>
          <w:lang w:eastAsia="zh-CN"/>
        </w:rPr>
        <w:t>, t</w:t>
      </w:r>
      <w:r w:rsidR="008E4665">
        <w:rPr>
          <w:rFonts w:ascii="Arial" w:eastAsiaTheme="minorEastAsia" w:hAnsi="Arial" w:cs="Arial" w:hint="eastAsia"/>
          <w:b/>
          <w:kern w:val="2"/>
          <w:sz w:val="20"/>
          <w:szCs w:val="20"/>
          <w:lang w:eastAsia="zh-CN"/>
        </w:rPr>
        <w:t>he</w:t>
      </w:r>
      <w:r w:rsidR="008E4665">
        <w:rPr>
          <w:rFonts w:ascii="Arial" w:eastAsiaTheme="minorEastAsia" w:hAnsi="Arial" w:cs="Arial"/>
          <w:b/>
          <w:kern w:val="2"/>
          <w:sz w:val="20"/>
          <w:szCs w:val="20"/>
          <w:lang w:eastAsia="zh-CN"/>
        </w:rPr>
        <w:t xml:space="preserve"> AS ID </w:t>
      </w:r>
      <w:r w:rsidR="008E4665">
        <w:rPr>
          <w:rFonts w:ascii="Arial" w:eastAsiaTheme="minorEastAsia" w:hAnsi="Arial" w:cs="Arial" w:hint="eastAsia"/>
          <w:b/>
          <w:kern w:val="2"/>
          <w:sz w:val="20"/>
          <w:szCs w:val="20"/>
          <w:lang w:eastAsia="zh-CN"/>
        </w:rPr>
        <w:t>can</w:t>
      </w:r>
      <w:r w:rsidR="008E4665">
        <w:rPr>
          <w:rFonts w:ascii="Arial" w:eastAsiaTheme="minorEastAsia" w:hAnsi="Arial" w:cs="Arial"/>
          <w:b/>
          <w:kern w:val="2"/>
          <w:sz w:val="20"/>
          <w:szCs w:val="20"/>
          <w:lang w:eastAsia="zh-CN"/>
        </w:rPr>
        <w:t xml:space="preserve"> </w:t>
      </w:r>
      <w:r w:rsidR="008E4665">
        <w:rPr>
          <w:rFonts w:ascii="Arial" w:eastAsiaTheme="minorEastAsia" w:hAnsi="Arial" w:cs="Arial" w:hint="eastAsia"/>
          <w:b/>
          <w:kern w:val="2"/>
          <w:sz w:val="20"/>
          <w:szCs w:val="20"/>
          <w:lang w:eastAsia="zh-CN"/>
        </w:rPr>
        <w:t>be</w:t>
      </w:r>
      <w:r w:rsidR="008E4665">
        <w:rPr>
          <w:rFonts w:ascii="Arial" w:eastAsiaTheme="minorEastAsia" w:hAnsi="Arial" w:cs="Arial"/>
          <w:b/>
          <w:kern w:val="2"/>
          <w:sz w:val="20"/>
          <w:szCs w:val="20"/>
          <w:lang w:eastAsia="zh-CN"/>
        </w:rPr>
        <w:t xml:space="preserve"> </w:t>
      </w:r>
      <w:r w:rsidR="008E4665">
        <w:rPr>
          <w:rFonts w:ascii="Arial" w:eastAsiaTheme="minorEastAsia" w:hAnsi="Arial" w:cs="Arial" w:hint="eastAsia"/>
          <w:b/>
          <w:kern w:val="2"/>
          <w:sz w:val="20"/>
          <w:szCs w:val="20"/>
          <w:lang w:eastAsia="zh-CN"/>
        </w:rPr>
        <w:t>reused</w:t>
      </w:r>
      <w:r w:rsidR="008E4665">
        <w:rPr>
          <w:rFonts w:ascii="Arial" w:eastAsiaTheme="minorEastAsia" w:hAnsi="Arial" w:cs="Arial"/>
          <w:b/>
          <w:kern w:val="2"/>
          <w:sz w:val="20"/>
          <w:szCs w:val="20"/>
          <w:lang w:eastAsia="zh-CN"/>
        </w:rPr>
        <w:t xml:space="preserve"> </w:t>
      </w:r>
      <w:r w:rsidR="008E4665">
        <w:rPr>
          <w:rFonts w:ascii="Arial" w:eastAsiaTheme="minorEastAsia" w:hAnsi="Arial" w:cs="Arial" w:hint="eastAsia"/>
          <w:b/>
          <w:kern w:val="2"/>
          <w:sz w:val="20"/>
          <w:szCs w:val="20"/>
          <w:lang w:eastAsia="zh-CN"/>
        </w:rPr>
        <w:t>to</w:t>
      </w:r>
      <w:r w:rsidR="001D358A">
        <w:rPr>
          <w:rFonts w:ascii="Arial" w:eastAsiaTheme="minorEastAsia" w:hAnsi="Arial" w:cs="Arial"/>
          <w:b/>
          <w:kern w:val="2"/>
          <w:sz w:val="20"/>
          <w:szCs w:val="20"/>
          <w:lang w:eastAsia="zh-CN"/>
        </w:rPr>
        <w:t xml:space="preserve"> identify</w:t>
      </w:r>
      <w:r w:rsidR="008E4665">
        <w:rPr>
          <w:rFonts w:ascii="Arial" w:eastAsiaTheme="minorEastAsia" w:hAnsi="Arial" w:cs="Arial"/>
          <w:b/>
          <w:kern w:val="2"/>
          <w:sz w:val="20"/>
          <w:szCs w:val="20"/>
          <w:lang w:eastAsia="zh-CN"/>
        </w:rPr>
        <w:t xml:space="preserve"> </w:t>
      </w:r>
      <w:r w:rsidR="001D358A">
        <w:rPr>
          <w:rFonts w:ascii="Arial" w:eastAsiaTheme="minorEastAsia" w:hAnsi="Arial" w:cs="Arial"/>
          <w:b/>
          <w:kern w:val="2"/>
          <w:sz w:val="20"/>
          <w:szCs w:val="20"/>
          <w:lang w:eastAsia="zh-CN"/>
        </w:rPr>
        <w:t xml:space="preserve">a device </w:t>
      </w:r>
      <w:r w:rsidR="00A70806">
        <w:rPr>
          <w:rFonts w:ascii="Arial" w:eastAsiaTheme="minorEastAsia" w:hAnsi="Arial" w:cs="Arial"/>
          <w:b/>
          <w:kern w:val="2"/>
          <w:sz w:val="20"/>
          <w:szCs w:val="20"/>
          <w:lang w:eastAsia="zh-CN"/>
        </w:rPr>
        <w:t xml:space="preserve">for </w:t>
      </w:r>
      <w:r w:rsidR="00DD7885">
        <w:rPr>
          <w:rFonts w:ascii="Arial" w:eastAsiaTheme="minorEastAsia" w:hAnsi="Arial" w:cs="Arial"/>
          <w:b/>
          <w:kern w:val="2"/>
          <w:sz w:val="20"/>
          <w:szCs w:val="20"/>
          <w:lang w:eastAsia="zh-CN"/>
        </w:rPr>
        <w:t>c</w:t>
      </w:r>
      <w:r w:rsidR="008E4665" w:rsidRPr="008E4665">
        <w:rPr>
          <w:rFonts w:ascii="Arial" w:eastAsiaTheme="minorEastAsia" w:hAnsi="Arial" w:cs="Arial"/>
          <w:b/>
          <w:kern w:val="2"/>
          <w:sz w:val="20"/>
          <w:szCs w:val="20"/>
          <w:lang w:eastAsia="zh-CN"/>
        </w:rPr>
        <w:t>ommand procedure.</w:t>
      </w:r>
    </w:p>
    <w:p w:rsidR="00B44956" w:rsidRPr="00797321" w:rsidRDefault="00A633CC" w:rsidP="00FF2A2D">
      <w:pPr>
        <w:spacing w:before="180"/>
        <w:jc w:val="both"/>
        <w:outlineLvl w:val="1"/>
        <w:rPr>
          <w:rFonts w:ascii="Arial" w:eastAsia="宋体" w:hAnsi="Arial" w:cs="Arial"/>
          <w:color w:val="000000"/>
          <w:lang w:eastAsia="zh-CN"/>
        </w:rPr>
      </w:pPr>
      <w:r>
        <w:rPr>
          <w:rFonts w:ascii="Arial" w:eastAsia="宋体" w:hAnsi="Arial" w:cs="Arial"/>
          <w:bCs/>
          <w:iCs/>
          <w:sz w:val="32"/>
          <w:szCs w:val="32"/>
          <w:lang w:eastAsia="zh-CN"/>
        </w:rPr>
        <w:t>2.2</w:t>
      </w:r>
      <w:r w:rsidR="00B44956">
        <w:rPr>
          <w:rFonts w:ascii="Arial" w:eastAsia="宋体" w:hAnsi="Arial" w:cs="Arial"/>
          <w:bCs/>
          <w:iCs/>
          <w:sz w:val="32"/>
          <w:szCs w:val="32"/>
          <w:lang w:eastAsia="zh-CN"/>
        </w:rPr>
        <w:t xml:space="preserve"> </w:t>
      </w:r>
      <w:r>
        <w:rPr>
          <w:rFonts w:ascii="Arial" w:eastAsia="宋体" w:hAnsi="Arial" w:cs="Arial"/>
          <w:bCs/>
          <w:iCs/>
          <w:sz w:val="32"/>
          <w:szCs w:val="32"/>
          <w:lang w:eastAsia="zh-CN"/>
        </w:rPr>
        <w:t>I</w:t>
      </w:r>
      <w:r w:rsidR="00B44956" w:rsidRPr="00797321">
        <w:rPr>
          <w:rFonts w:ascii="Arial" w:eastAsia="宋体" w:hAnsi="Arial" w:cs="Arial"/>
          <w:bCs/>
          <w:iCs/>
          <w:sz w:val="32"/>
          <w:szCs w:val="32"/>
          <w:lang w:eastAsia="zh-CN"/>
        </w:rPr>
        <w:t xml:space="preserve">nformation exchange </w:t>
      </w:r>
      <w:r w:rsidR="00B44956">
        <w:rPr>
          <w:rFonts w:ascii="Arial" w:eastAsia="宋体" w:hAnsi="Arial" w:cs="Arial"/>
          <w:bCs/>
          <w:iCs/>
          <w:sz w:val="32"/>
          <w:szCs w:val="32"/>
          <w:lang w:eastAsia="zh-CN"/>
        </w:rPr>
        <w:t>of Uu interface in T2</w:t>
      </w:r>
    </w:p>
    <w:p w:rsidR="00B44956" w:rsidRDefault="00B44956" w:rsidP="00B44956">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In last meeting,</w:t>
      </w:r>
      <w:r w:rsidRPr="00A14326">
        <w:t xml:space="preserve"> </w:t>
      </w:r>
      <w:r w:rsidRPr="00A14326">
        <w:rPr>
          <w:rFonts w:ascii="Arial" w:eastAsiaTheme="minorEastAsia" w:hAnsi="Arial" w:cs="Arial"/>
          <w:kern w:val="2"/>
          <w:sz w:val="20"/>
          <w:szCs w:val="20"/>
          <w:lang w:eastAsia="zh-CN"/>
        </w:rPr>
        <w:t>RAN2</w:t>
      </w:r>
      <w:r>
        <w:rPr>
          <w:rFonts w:ascii="Arial" w:eastAsiaTheme="minorEastAsia" w:hAnsi="Arial" w:cs="Arial"/>
          <w:kern w:val="2"/>
          <w:sz w:val="20"/>
          <w:szCs w:val="20"/>
          <w:lang w:eastAsia="zh-CN"/>
        </w:rPr>
        <w:t xml:space="preserve"> discussed</w:t>
      </w:r>
      <w:r w:rsidRPr="00A14326">
        <w:rPr>
          <w:rFonts w:ascii="Arial" w:eastAsiaTheme="minorEastAsia" w:hAnsi="Arial" w:cs="Arial"/>
          <w:kern w:val="2"/>
          <w:sz w:val="20"/>
          <w:szCs w:val="20"/>
          <w:lang w:eastAsia="zh-CN"/>
        </w:rPr>
        <w:t xml:space="preserve"> </w:t>
      </w:r>
      <w:r>
        <w:rPr>
          <w:rFonts w:ascii="Arial" w:eastAsiaTheme="minorEastAsia" w:hAnsi="Arial" w:cs="Arial"/>
          <w:kern w:val="2"/>
          <w:sz w:val="20"/>
          <w:szCs w:val="20"/>
          <w:lang w:eastAsia="zh-CN"/>
        </w:rPr>
        <w:t xml:space="preserve">and agreed what </w:t>
      </w:r>
      <w:r w:rsidRPr="00A14326">
        <w:rPr>
          <w:rFonts w:ascii="Arial" w:eastAsiaTheme="minorEastAsia" w:hAnsi="Arial" w:cs="Arial"/>
          <w:kern w:val="2"/>
          <w:sz w:val="20"/>
          <w:szCs w:val="20"/>
          <w:lang w:eastAsia="zh-CN"/>
        </w:rPr>
        <w:t>information is essential to be included in the NR Uu transmission, based o</w:t>
      </w:r>
      <w:r>
        <w:rPr>
          <w:rFonts w:ascii="Arial" w:eastAsiaTheme="minorEastAsia" w:hAnsi="Arial" w:cs="Arial"/>
          <w:kern w:val="2"/>
          <w:sz w:val="20"/>
          <w:szCs w:val="20"/>
          <w:lang w:eastAsia="zh-CN"/>
        </w:rPr>
        <w:t xml:space="preserve">n Inventory Request from CN and Inventory Response from reader. For Command Request and Command Response, what information </w:t>
      </w:r>
      <w:r w:rsidRPr="0088149A">
        <w:rPr>
          <w:rFonts w:ascii="Arial" w:eastAsiaTheme="minorEastAsia" w:hAnsi="Arial" w:cs="Arial"/>
          <w:kern w:val="2"/>
          <w:sz w:val="20"/>
          <w:szCs w:val="20"/>
          <w:lang w:eastAsia="zh-CN"/>
        </w:rPr>
        <w:t>is essential to be included in the NR Uu transmission</w:t>
      </w:r>
      <w:r>
        <w:rPr>
          <w:rFonts w:ascii="Arial" w:eastAsiaTheme="minorEastAsia" w:hAnsi="Arial" w:cs="Arial"/>
          <w:kern w:val="2"/>
          <w:sz w:val="20"/>
          <w:szCs w:val="20"/>
          <w:lang w:eastAsia="zh-CN"/>
        </w:rPr>
        <w:t xml:space="preserve"> </w:t>
      </w:r>
      <w:r w:rsidRPr="0088149A">
        <w:rPr>
          <w:rFonts w:ascii="Arial" w:eastAsiaTheme="minorEastAsia" w:hAnsi="Arial" w:cs="Arial"/>
          <w:kern w:val="2"/>
          <w:sz w:val="20"/>
          <w:szCs w:val="20"/>
          <w:lang w:eastAsia="zh-CN"/>
        </w:rPr>
        <w:t>hasn't been discussed yet</w:t>
      </w:r>
      <w:r>
        <w:rPr>
          <w:rFonts w:ascii="Arial" w:eastAsiaTheme="minorEastAsia" w:hAnsi="Arial" w:cs="Arial"/>
          <w:kern w:val="2"/>
          <w:sz w:val="20"/>
          <w:szCs w:val="20"/>
          <w:lang w:eastAsia="zh-CN"/>
        </w:rPr>
        <w:t>.</w:t>
      </w:r>
    </w:p>
    <w:p w:rsidR="00B44956" w:rsidRPr="0088149A" w:rsidRDefault="00B44956" w:rsidP="00B44956">
      <w:pPr>
        <w:pStyle w:val="af1"/>
        <w:widowControl w:val="0"/>
        <w:adjustRightInd/>
        <w:spacing w:after="0"/>
        <w:ind w:firstLineChars="0" w:firstLine="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According to clause 9.2.19 in TS 38.413</w:t>
      </w:r>
      <w:r w:rsidR="00A70806">
        <w:rPr>
          <w:rFonts w:ascii="Arial" w:eastAsiaTheme="minorEastAsia" w:hAnsi="Arial" w:cs="Arial"/>
          <w:kern w:val="2"/>
          <w:sz w:val="20"/>
          <w:szCs w:val="20"/>
          <w:lang w:eastAsia="zh-CN"/>
        </w:rPr>
        <w:t xml:space="preserve"> [2]</w:t>
      </w:r>
      <w:r w:rsidRPr="0088149A">
        <w:rPr>
          <w:rFonts w:ascii="Arial" w:eastAsiaTheme="minorEastAsia" w:hAnsi="Arial" w:cs="Arial"/>
          <w:kern w:val="2"/>
          <w:sz w:val="20"/>
          <w:szCs w:val="20"/>
          <w:lang w:eastAsia="zh-CN"/>
        </w:rPr>
        <w:t>, the in</w:t>
      </w:r>
      <w:r>
        <w:rPr>
          <w:rFonts w:ascii="Arial" w:eastAsiaTheme="minorEastAsia" w:hAnsi="Arial" w:cs="Arial"/>
          <w:kern w:val="2"/>
          <w:sz w:val="20"/>
          <w:szCs w:val="20"/>
          <w:lang w:eastAsia="zh-CN"/>
        </w:rPr>
        <w:t>formation involved in the C</w:t>
      </w:r>
      <w:r>
        <w:rPr>
          <w:rFonts w:ascii="Arial" w:eastAsiaTheme="minorEastAsia" w:hAnsi="Arial" w:cs="Arial" w:hint="eastAsia"/>
          <w:kern w:val="2"/>
          <w:sz w:val="20"/>
          <w:szCs w:val="20"/>
          <w:lang w:eastAsia="zh-CN"/>
        </w:rPr>
        <w:t>omman</w:t>
      </w:r>
      <w:r>
        <w:rPr>
          <w:rFonts w:ascii="Arial" w:eastAsiaTheme="minorEastAsia" w:hAnsi="Arial" w:cs="Arial"/>
          <w:kern w:val="2"/>
          <w:sz w:val="20"/>
          <w:szCs w:val="20"/>
          <w:lang w:eastAsia="zh-CN"/>
        </w:rPr>
        <w:t xml:space="preserve">d Request </w:t>
      </w:r>
      <w:r w:rsidRPr="0088149A">
        <w:rPr>
          <w:rFonts w:ascii="Arial" w:eastAsiaTheme="minorEastAsia" w:hAnsi="Arial" w:cs="Arial"/>
          <w:kern w:val="2"/>
          <w:sz w:val="20"/>
          <w:szCs w:val="20"/>
          <w:lang w:eastAsia="zh-CN"/>
        </w:rPr>
        <w:t>messages is list as follows:</w:t>
      </w:r>
    </w:p>
    <w:p w:rsidR="00B44956" w:rsidRPr="0088149A" w:rsidRDefault="00B44956" w:rsidP="00B44956">
      <w:pPr>
        <w:pStyle w:val="af1"/>
        <w:widowControl w:val="0"/>
        <w:numPr>
          <w:ilvl w:val="1"/>
          <w:numId w:val="35"/>
        </w:numPr>
        <w:adjustRightInd/>
        <w:spacing w:after="100" w:afterAutospacing="1"/>
        <w:ind w:left="647" w:firstLineChars="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Message Type</w:t>
      </w:r>
    </w:p>
    <w:p w:rsidR="00B44956" w:rsidRPr="0088149A" w:rsidRDefault="00B44956" w:rsidP="00B44956">
      <w:pPr>
        <w:pStyle w:val="af1"/>
        <w:widowControl w:val="0"/>
        <w:numPr>
          <w:ilvl w:val="1"/>
          <w:numId w:val="35"/>
        </w:numPr>
        <w:adjustRightInd/>
        <w:spacing w:after="100" w:afterAutospacing="1"/>
        <w:ind w:left="647" w:firstLineChars="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AIOTF Identifier</w:t>
      </w:r>
    </w:p>
    <w:p w:rsidR="00B44956" w:rsidRPr="0088149A" w:rsidRDefault="00B44956" w:rsidP="00B44956">
      <w:pPr>
        <w:pStyle w:val="af1"/>
        <w:widowControl w:val="0"/>
        <w:numPr>
          <w:ilvl w:val="1"/>
          <w:numId w:val="35"/>
        </w:numPr>
        <w:adjustRightInd/>
        <w:spacing w:after="100" w:afterAutospacing="1"/>
        <w:ind w:left="647" w:firstLineChars="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A-IoT Correlation Identifier</w:t>
      </w:r>
    </w:p>
    <w:p w:rsidR="00B44956" w:rsidRPr="0088149A" w:rsidRDefault="00B44956" w:rsidP="00B44956">
      <w:pPr>
        <w:pStyle w:val="af1"/>
        <w:widowControl w:val="0"/>
        <w:numPr>
          <w:ilvl w:val="1"/>
          <w:numId w:val="35"/>
        </w:numPr>
        <w:adjustRightInd/>
        <w:spacing w:after="100" w:afterAutospacing="1"/>
        <w:ind w:left="647" w:firstLineChars="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RAN A-IoT Device NGAP ID</w:t>
      </w:r>
    </w:p>
    <w:p w:rsidR="00B44956" w:rsidRDefault="00B44956" w:rsidP="00B44956">
      <w:pPr>
        <w:pStyle w:val="af1"/>
        <w:widowControl w:val="0"/>
        <w:numPr>
          <w:ilvl w:val="1"/>
          <w:numId w:val="35"/>
        </w:numPr>
        <w:adjustRightInd/>
        <w:spacing w:after="0"/>
        <w:ind w:left="647" w:firstLineChars="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Command Request Transfer:</w:t>
      </w:r>
    </w:p>
    <w:p w:rsidR="00B44956" w:rsidRDefault="00065F4E" w:rsidP="00B44956">
      <w:pPr>
        <w:pStyle w:val="af1"/>
        <w:widowControl w:val="0"/>
        <w:numPr>
          <w:ilvl w:val="1"/>
          <w:numId w:val="39"/>
        </w:numPr>
        <w:adjustRightInd/>
        <w:spacing w:after="100" w:afterAutospacing="1"/>
        <w:ind w:left="1100" w:firstLineChars="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A-</w:t>
      </w:r>
      <w:r w:rsidR="00B44956" w:rsidRPr="0088149A">
        <w:rPr>
          <w:rFonts w:ascii="Arial" w:eastAsiaTheme="minorEastAsia" w:hAnsi="Arial" w:cs="Arial"/>
          <w:kern w:val="2"/>
          <w:sz w:val="20"/>
          <w:szCs w:val="20"/>
          <w:lang w:eastAsia="zh-CN"/>
        </w:rPr>
        <w:t>IoT Correlation Identifier</w:t>
      </w:r>
    </w:p>
    <w:p w:rsidR="00B44956" w:rsidRDefault="00B44956" w:rsidP="00B44956">
      <w:pPr>
        <w:pStyle w:val="af1"/>
        <w:widowControl w:val="0"/>
        <w:numPr>
          <w:ilvl w:val="1"/>
          <w:numId w:val="39"/>
        </w:numPr>
        <w:adjustRightInd/>
        <w:spacing w:after="100" w:afterAutospacing="1"/>
        <w:ind w:left="1100" w:firstLineChars="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RAN A-IoT Device NGAP ID</w:t>
      </w:r>
    </w:p>
    <w:p w:rsidR="00B44956" w:rsidRDefault="00501CC8" w:rsidP="00B44956">
      <w:pPr>
        <w:pStyle w:val="af1"/>
        <w:widowControl w:val="0"/>
        <w:numPr>
          <w:ilvl w:val="1"/>
          <w:numId w:val="39"/>
        </w:numPr>
        <w:adjustRightInd/>
        <w:spacing w:after="100" w:afterAutospacing="1"/>
        <w:ind w:left="1100" w:firstLineChars="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A-</w:t>
      </w:r>
      <w:r w:rsidR="00B44956" w:rsidRPr="0088149A">
        <w:rPr>
          <w:rFonts w:ascii="Arial" w:eastAsiaTheme="minorEastAsia" w:hAnsi="Arial" w:cs="Arial"/>
          <w:kern w:val="2"/>
          <w:sz w:val="20"/>
          <w:szCs w:val="20"/>
          <w:lang w:eastAsia="zh-CN"/>
        </w:rPr>
        <w:t>IoT NAS PDU</w:t>
      </w:r>
    </w:p>
    <w:p w:rsidR="00B44956" w:rsidRPr="0088149A" w:rsidRDefault="00B44956" w:rsidP="00B44956">
      <w:pPr>
        <w:pStyle w:val="af1"/>
        <w:widowControl w:val="0"/>
        <w:numPr>
          <w:ilvl w:val="1"/>
          <w:numId w:val="39"/>
        </w:numPr>
        <w:adjustRightInd/>
        <w:spacing w:after="0"/>
        <w:ind w:left="1100" w:firstLineChars="0"/>
        <w:jc w:val="both"/>
        <w:rPr>
          <w:rFonts w:ascii="Arial" w:eastAsiaTheme="minorEastAsia" w:hAnsi="Arial" w:cs="Arial"/>
          <w:kern w:val="2"/>
          <w:sz w:val="20"/>
          <w:szCs w:val="20"/>
          <w:lang w:eastAsia="zh-CN"/>
        </w:rPr>
      </w:pPr>
      <w:r w:rsidRPr="0088149A">
        <w:rPr>
          <w:rFonts w:ascii="Arial" w:eastAsiaTheme="minorEastAsia" w:hAnsi="Arial" w:cs="Arial"/>
          <w:kern w:val="2"/>
          <w:sz w:val="20"/>
          <w:szCs w:val="20"/>
          <w:lang w:eastAsia="zh-CN"/>
        </w:rPr>
        <w:t>Command Assistance Information</w:t>
      </w:r>
    </w:p>
    <w:p w:rsidR="00B44956" w:rsidRPr="00422280" w:rsidRDefault="00B44956" w:rsidP="00B44956">
      <w:pPr>
        <w:widowControl w:val="0"/>
        <w:adjustRightInd/>
        <w:spacing w:before="180"/>
        <w:jc w:val="both"/>
        <w:rPr>
          <w:rFonts w:ascii="Arial" w:eastAsiaTheme="minorEastAsia" w:hAnsi="Arial" w:cs="Arial"/>
          <w:kern w:val="2"/>
          <w:lang w:eastAsia="zh-CN"/>
        </w:rPr>
      </w:pPr>
      <w:r>
        <w:rPr>
          <w:rFonts w:ascii="Arial" w:eastAsiaTheme="minorEastAsia" w:hAnsi="Arial" w:cs="Arial"/>
          <w:kern w:val="2"/>
          <w:lang w:val="x-none" w:eastAsia="zh-CN"/>
        </w:rPr>
        <w:t>S</w:t>
      </w:r>
      <w:r w:rsidRPr="00422280">
        <w:rPr>
          <w:rFonts w:ascii="Arial" w:eastAsiaTheme="minorEastAsia" w:hAnsi="Arial" w:cs="Arial"/>
          <w:kern w:val="2"/>
          <w:lang w:eastAsia="zh-CN"/>
        </w:rPr>
        <w:t>imilar to Inventory information over NR Uu, AIOTF Identifier is not needed in A-IoT RRC Command Request message. Transaction ID allocated by gNB is used in Uu message, which maps to the A-IoT Correlation ID in NGAP interface. So, A-IoT Correlation ID is not needed in A-</w:t>
      </w:r>
      <w:r>
        <w:rPr>
          <w:rFonts w:ascii="Arial" w:eastAsiaTheme="minorEastAsia" w:hAnsi="Arial" w:cs="Arial"/>
          <w:kern w:val="2"/>
          <w:lang w:eastAsia="zh-CN"/>
        </w:rPr>
        <w:t>IoT RRC Command Request</w:t>
      </w:r>
      <w:r w:rsidRPr="00422280">
        <w:rPr>
          <w:rFonts w:ascii="Arial" w:eastAsiaTheme="minorEastAsia" w:hAnsi="Arial" w:cs="Arial"/>
          <w:kern w:val="2"/>
          <w:lang w:eastAsia="zh-CN"/>
        </w:rPr>
        <w:t xml:space="preserve"> message. AS ID is used in Uu message, which maps to the </w:t>
      </w:r>
      <w:r w:rsidR="0059470A">
        <w:rPr>
          <w:rFonts w:ascii="Arial" w:eastAsiaTheme="minorEastAsia" w:hAnsi="Arial" w:cs="Arial"/>
          <w:kern w:val="2"/>
          <w:lang w:eastAsia="zh-CN"/>
        </w:rPr>
        <w:t>A-IoT Device NGAP ID. So,</w:t>
      </w:r>
      <w:r w:rsidRPr="00422280">
        <w:rPr>
          <w:rFonts w:ascii="Arial" w:eastAsiaTheme="minorEastAsia" w:hAnsi="Arial" w:cs="Arial"/>
          <w:kern w:val="2"/>
          <w:lang w:eastAsia="zh-CN"/>
        </w:rPr>
        <w:t xml:space="preserve"> A-IoT Device NGAP ID is not needed in A-IoT RRC Command Request message.</w:t>
      </w:r>
    </w:p>
    <w:p w:rsidR="00B44956" w:rsidRPr="00422280" w:rsidRDefault="0059470A" w:rsidP="00B44956">
      <w:pPr>
        <w:widowControl w:val="0"/>
        <w:adjustRightInd/>
        <w:jc w:val="both"/>
        <w:rPr>
          <w:rFonts w:ascii="Arial" w:eastAsiaTheme="minorEastAsia" w:hAnsi="Arial" w:cs="Arial"/>
          <w:kern w:val="2"/>
          <w:lang w:eastAsia="zh-CN"/>
        </w:rPr>
      </w:pPr>
      <w:r>
        <w:rPr>
          <w:rFonts w:ascii="Arial" w:eastAsiaTheme="minorEastAsia" w:hAnsi="Arial" w:cs="Arial"/>
          <w:kern w:val="2"/>
          <w:lang w:eastAsia="zh-CN"/>
        </w:rPr>
        <w:t xml:space="preserve"> </w:t>
      </w:r>
      <w:r w:rsidR="00065F4E">
        <w:rPr>
          <w:rFonts w:ascii="Arial" w:eastAsiaTheme="minorEastAsia" w:hAnsi="Arial" w:cs="Arial"/>
          <w:kern w:val="2"/>
          <w:lang w:eastAsia="zh-CN"/>
        </w:rPr>
        <w:t>A-</w:t>
      </w:r>
      <w:r>
        <w:rPr>
          <w:rFonts w:ascii="Arial" w:eastAsiaTheme="minorEastAsia" w:hAnsi="Arial" w:cs="Arial"/>
          <w:kern w:val="2"/>
          <w:lang w:eastAsia="zh-CN"/>
        </w:rPr>
        <w:t>IoT NAS PDU</w:t>
      </w:r>
      <w:r w:rsidR="00065F4E">
        <w:rPr>
          <w:rFonts w:ascii="Arial" w:eastAsiaTheme="minorEastAsia" w:hAnsi="Arial" w:cs="Arial"/>
          <w:kern w:val="2"/>
          <w:lang w:eastAsia="zh-CN"/>
        </w:rPr>
        <w:t xml:space="preserve"> (i.e. the upper layer data)</w:t>
      </w:r>
      <w:r w:rsidR="00B44956" w:rsidRPr="00422280">
        <w:rPr>
          <w:rFonts w:ascii="Arial" w:eastAsiaTheme="minorEastAsia" w:hAnsi="Arial" w:cs="Arial"/>
          <w:kern w:val="2"/>
          <w:lang w:eastAsia="zh-CN"/>
        </w:rPr>
        <w:t xml:space="preserve"> </w:t>
      </w:r>
      <w:r w:rsidR="00B44956">
        <w:rPr>
          <w:rFonts w:ascii="Arial" w:eastAsiaTheme="minorEastAsia" w:hAnsi="Arial" w:cs="Arial" w:hint="eastAsia"/>
          <w:kern w:val="2"/>
          <w:lang w:eastAsia="zh-CN"/>
        </w:rPr>
        <w:t>a</w:t>
      </w:r>
      <w:r w:rsidR="00B44956">
        <w:rPr>
          <w:rFonts w:ascii="Arial" w:eastAsiaTheme="minorEastAsia" w:hAnsi="Arial" w:cs="Arial"/>
          <w:kern w:val="2"/>
          <w:lang w:eastAsia="zh-CN"/>
        </w:rPr>
        <w:t>nd command assistance information</w:t>
      </w:r>
      <w:r w:rsidR="00195224">
        <w:rPr>
          <w:rFonts w:ascii="Arial" w:eastAsiaTheme="minorEastAsia" w:hAnsi="Arial" w:cs="Arial"/>
          <w:kern w:val="2"/>
          <w:lang w:eastAsia="zh-CN"/>
        </w:rPr>
        <w:t xml:space="preserve"> (</w:t>
      </w:r>
      <w:r w:rsidR="0063611D">
        <w:rPr>
          <w:rFonts w:ascii="Arial" w:eastAsiaTheme="minorEastAsia" w:hAnsi="Arial" w:cs="Arial"/>
          <w:kern w:val="2"/>
          <w:lang w:eastAsia="zh-CN"/>
        </w:rPr>
        <w:t>i.e</w:t>
      </w:r>
      <w:r w:rsidR="00195224">
        <w:rPr>
          <w:rFonts w:ascii="Arial" w:eastAsiaTheme="minorEastAsia" w:hAnsi="Arial" w:cs="Arial"/>
          <w:kern w:val="2"/>
          <w:lang w:eastAsia="zh-CN"/>
        </w:rPr>
        <w:t xml:space="preserve">. </w:t>
      </w:r>
      <w:r w:rsidR="0063611D" w:rsidRPr="0063611D">
        <w:rPr>
          <w:rFonts w:ascii="Arial" w:eastAsiaTheme="minorEastAsia" w:hAnsi="Arial" w:cs="Arial"/>
          <w:kern w:val="2"/>
          <w:lang w:eastAsia="zh-CN"/>
        </w:rPr>
        <w:t>Size of the Command Response message from the A</w:t>
      </w:r>
      <w:r w:rsidR="0063611D">
        <w:rPr>
          <w:rFonts w:ascii="Arial" w:eastAsiaTheme="minorEastAsia" w:hAnsi="Arial" w:cs="Arial"/>
          <w:kern w:val="2"/>
          <w:lang w:eastAsia="zh-CN"/>
        </w:rPr>
        <w:t>-</w:t>
      </w:r>
      <w:proofErr w:type="spellStart"/>
      <w:r w:rsidR="0063611D" w:rsidRPr="0063611D">
        <w:rPr>
          <w:rFonts w:ascii="Arial" w:eastAsiaTheme="minorEastAsia" w:hAnsi="Arial" w:cs="Arial"/>
          <w:kern w:val="2"/>
          <w:lang w:eastAsia="zh-CN"/>
        </w:rPr>
        <w:t>IoT</w:t>
      </w:r>
      <w:proofErr w:type="spellEnd"/>
      <w:r w:rsidR="0063611D" w:rsidRPr="0063611D">
        <w:rPr>
          <w:rFonts w:ascii="Arial" w:eastAsiaTheme="minorEastAsia" w:hAnsi="Arial" w:cs="Arial"/>
          <w:kern w:val="2"/>
          <w:lang w:eastAsia="zh-CN"/>
        </w:rPr>
        <w:t xml:space="preserve"> Device</w:t>
      </w:r>
      <w:r w:rsidR="00195224">
        <w:rPr>
          <w:rFonts w:ascii="Arial" w:eastAsiaTheme="minorEastAsia" w:hAnsi="Arial" w:cs="Arial"/>
          <w:kern w:val="2"/>
          <w:lang w:eastAsia="zh-CN"/>
        </w:rPr>
        <w:t>)</w:t>
      </w:r>
      <w:r w:rsidR="00B44956">
        <w:rPr>
          <w:rFonts w:ascii="Arial" w:eastAsiaTheme="minorEastAsia" w:hAnsi="Arial" w:cs="Arial"/>
          <w:kern w:val="2"/>
          <w:lang w:eastAsia="zh-CN"/>
        </w:rPr>
        <w:t xml:space="preserve"> in Command Request are need to transmit to UE Reader by Uu RRC signalling.</w:t>
      </w:r>
    </w:p>
    <w:p w:rsidR="00B44956" w:rsidRDefault="00B44956" w:rsidP="00B44956">
      <w:pPr>
        <w:widowControl w:val="0"/>
        <w:adjustRightInd/>
        <w:spacing w:after="0"/>
        <w:jc w:val="both"/>
        <w:rPr>
          <w:rFonts w:ascii="Arial" w:eastAsiaTheme="minorEastAsia" w:hAnsi="Arial" w:cs="Arial"/>
          <w:b/>
          <w:kern w:val="2"/>
          <w:lang w:eastAsia="zh-CN"/>
        </w:rPr>
      </w:pPr>
      <w:r>
        <w:rPr>
          <w:rFonts w:ascii="Arial" w:eastAsiaTheme="minorEastAsia" w:hAnsi="Arial" w:cs="Arial"/>
          <w:b/>
          <w:kern w:val="2"/>
          <w:lang w:eastAsia="zh-CN"/>
        </w:rPr>
        <w:t>P</w:t>
      </w:r>
      <w:r>
        <w:rPr>
          <w:rFonts w:ascii="Arial" w:eastAsiaTheme="minorEastAsia" w:hAnsi="Arial" w:cs="Arial" w:hint="eastAsia"/>
          <w:b/>
          <w:kern w:val="2"/>
          <w:lang w:eastAsia="zh-CN"/>
        </w:rPr>
        <w:t>roposal</w:t>
      </w:r>
      <w:r w:rsidR="00424ACF">
        <w:rPr>
          <w:rFonts w:ascii="Arial" w:eastAsiaTheme="minorEastAsia" w:hAnsi="Arial" w:cs="Arial"/>
          <w:b/>
          <w:kern w:val="2"/>
          <w:lang w:eastAsia="zh-CN"/>
        </w:rPr>
        <w:t xml:space="preserve"> 3</w:t>
      </w:r>
      <w:r>
        <w:rPr>
          <w:rFonts w:ascii="Arial" w:eastAsiaTheme="minorEastAsia" w:hAnsi="Arial" w:cs="Arial"/>
          <w:b/>
          <w:kern w:val="2"/>
          <w:lang w:eastAsia="zh-CN"/>
        </w:rPr>
        <w:t>: After gNB receives Command R</w:t>
      </w:r>
      <w:r>
        <w:rPr>
          <w:rFonts w:ascii="Arial" w:eastAsiaTheme="minorEastAsia" w:hAnsi="Arial" w:cs="Arial" w:hint="eastAsia"/>
          <w:b/>
          <w:kern w:val="2"/>
          <w:lang w:eastAsia="zh-CN"/>
        </w:rPr>
        <w:t>equest</w:t>
      </w:r>
      <w:r w:rsidRPr="003B3D06">
        <w:rPr>
          <w:rFonts w:ascii="Arial" w:eastAsiaTheme="minorEastAsia" w:hAnsi="Arial" w:cs="Arial"/>
          <w:b/>
          <w:kern w:val="2"/>
          <w:lang w:eastAsia="zh-CN"/>
        </w:rPr>
        <w:t xml:space="preserve"> from CN, at least the following information </w:t>
      </w:r>
      <w:r w:rsidR="009D4F02" w:rsidRPr="009D4F02">
        <w:rPr>
          <w:rFonts w:ascii="Arial" w:eastAsiaTheme="minorEastAsia" w:hAnsi="Arial" w:cs="Arial"/>
          <w:b/>
          <w:kern w:val="2"/>
          <w:lang w:eastAsia="zh-CN"/>
        </w:rPr>
        <w:t xml:space="preserve">in command request </w:t>
      </w:r>
      <w:r w:rsidRPr="003B3D06">
        <w:rPr>
          <w:rFonts w:ascii="Arial" w:eastAsiaTheme="minorEastAsia" w:hAnsi="Arial" w:cs="Arial"/>
          <w:b/>
          <w:kern w:val="2"/>
          <w:lang w:eastAsia="zh-CN"/>
        </w:rPr>
        <w:t>is sent (if available) to the UE reader:</w:t>
      </w:r>
    </w:p>
    <w:p w:rsidR="00065F4E" w:rsidRPr="00065F4E" w:rsidRDefault="0059470A" w:rsidP="009D4F02">
      <w:pPr>
        <w:pStyle w:val="af1"/>
        <w:widowControl w:val="0"/>
        <w:numPr>
          <w:ilvl w:val="0"/>
          <w:numId w:val="32"/>
        </w:numPr>
        <w:adjustRightInd/>
        <w:spacing w:after="0"/>
        <w:ind w:leftChars="200" w:left="820" w:firstLineChars="0"/>
        <w:jc w:val="both"/>
        <w:rPr>
          <w:rFonts w:ascii="Arial" w:eastAsiaTheme="minorEastAsia" w:hAnsi="Arial" w:cs="Arial"/>
          <w:b/>
          <w:kern w:val="2"/>
          <w:sz w:val="16"/>
          <w:szCs w:val="20"/>
          <w:lang w:eastAsia="zh-CN"/>
        </w:rPr>
      </w:pPr>
      <w:r w:rsidRPr="00065F4E">
        <w:rPr>
          <w:rFonts w:ascii="Arial" w:eastAsiaTheme="minorEastAsia" w:hAnsi="Arial" w:cs="Arial"/>
          <w:b/>
          <w:kern w:val="2"/>
          <w:lang w:eastAsia="zh-CN"/>
        </w:rPr>
        <w:t>A-IoT NAS PDU</w:t>
      </w:r>
      <w:r w:rsidRPr="009232F7">
        <w:rPr>
          <w:rFonts w:ascii="Arial" w:eastAsiaTheme="minorEastAsia" w:hAnsi="Arial" w:cs="Arial"/>
          <w:b/>
          <w:kern w:val="2"/>
          <w:highlight w:val="yellow"/>
          <w:lang w:eastAsia="zh-CN"/>
        </w:rPr>
        <w:t xml:space="preserve"> </w:t>
      </w:r>
    </w:p>
    <w:p w:rsidR="00B44956" w:rsidRPr="009D4F02" w:rsidRDefault="00B44956" w:rsidP="009D4F02">
      <w:pPr>
        <w:pStyle w:val="af1"/>
        <w:widowControl w:val="0"/>
        <w:numPr>
          <w:ilvl w:val="0"/>
          <w:numId w:val="32"/>
        </w:numPr>
        <w:adjustRightInd/>
        <w:spacing w:after="0"/>
        <w:ind w:leftChars="200" w:left="820" w:firstLineChars="0"/>
        <w:jc w:val="both"/>
        <w:rPr>
          <w:rFonts w:ascii="Arial" w:eastAsiaTheme="minorEastAsia" w:hAnsi="Arial" w:cs="Arial"/>
          <w:b/>
          <w:kern w:val="2"/>
          <w:sz w:val="16"/>
          <w:szCs w:val="20"/>
          <w:lang w:eastAsia="zh-CN"/>
        </w:rPr>
      </w:pPr>
      <w:r w:rsidRPr="009D4F02">
        <w:rPr>
          <w:rFonts w:ascii="Arial" w:eastAsiaTheme="minorEastAsia" w:hAnsi="Arial" w:cs="Arial"/>
          <w:b/>
          <w:kern w:val="2"/>
          <w:sz w:val="20"/>
          <w:lang w:eastAsia="zh-CN"/>
        </w:rPr>
        <w:lastRenderedPageBreak/>
        <w:t>Command Assistance Information</w:t>
      </w:r>
      <w:r w:rsidR="009D4F02" w:rsidRPr="009D4F02">
        <w:rPr>
          <w:rFonts w:ascii="Arial" w:eastAsiaTheme="minorEastAsia" w:hAnsi="Arial" w:cs="Arial"/>
          <w:b/>
          <w:kern w:val="2"/>
          <w:sz w:val="20"/>
          <w:szCs w:val="20"/>
          <w:highlight w:val="yellow"/>
          <w:lang w:val="en-GB" w:eastAsia="zh-CN"/>
        </w:rPr>
        <w:t xml:space="preserve"> </w:t>
      </w:r>
    </w:p>
    <w:p w:rsidR="00B44956" w:rsidRPr="00665927" w:rsidRDefault="00733D85" w:rsidP="00B44956">
      <w:pPr>
        <w:pStyle w:val="af1"/>
        <w:widowControl w:val="0"/>
        <w:adjustRightInd/>
        <w:spacing w:before="180"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A</w:t>
      </w:r>
      <w:r w:rsidR="00B44956">
        <w:rPr>
          <w:rFonts w:ascii="Arial" w:eastAsiaTheme="minorEastAsia" w:hAnsi="Arial" w:cs="Arial"/>
          <w:kern w:val="2"/>
          <w:sz w:val="20"/>
          <w:szCs w:val="20"/>
          <w:lang w:eastAsia="zh-CN"/>
        </w:rPr>
        <w:t xml:space="preserve">fter an </w:t>
      </w:r>
      <w:r w:rsidR="00B44956">
        <w:rPr>
          <w:rFonts w:ascii="Arial" w:eastAsiaTheme="minorEastAsia" w:hAnsi="Arial" w:cs="Arial" w:hint="eastAsia"/>
          <w:kern w:val="2"/>
          <w:sz w:val="20"/>
          <w:szCs w:val="20"/>
          <w:lang w:eastAsia="zh-CN"/>
        </w:rPr>
        <w:t>command</w:t>
      </w:r>
      <w:r w:rsidR="00B44956" w:rsidRPr="00665927">
        <w:rPr>
          <w:rFonts w:ascii="Arial" w:eastAsiaTheme="minorEastAsia" w:hAnsi="Arial" w:cs="Arial"/>
          <w:kern w:val="2"/>
          <w:sz w:val="20"/>
          <w:szCs w:val="20"/>
          <w:lang w:eastAsia="zh-CN"/>
        </w:rPr>
        <w:t xml:space="preserve"> pro</w:t>
      </w:r>
      <w:r w:rsidR="00B44956">
        <w:rPr>
          <w:rFonts w:ascii="Arial" w:eastAsiaTheme="minorEastAsia" w:hAnsi="Arial" w:cs="Arial"/>
          <w:kern w:val="2"/>
          <w:sz w:val="20"/>
          <w:szCs w:val="20"/>
          <w:lang w:eastAsia="zh-CN"/>
        </w:rPr>
        <w:t xml:space="preserve">cedure initiated by an </w:t>
      </w:r>
      <w:r w:rsidR="00B44956">
        <w:rPr>
          <w:rFonts w:ascii="Arial" w:eastAsiaTheme="minorEastAsia" w:hAnsi="Arial" w:cs="Arial" w:hint="eastAsia"/>
          <w:kern w:val="2"/>
          <w:sz w:val="20"/>
          <w:szCs w:val="20"/>
          <w:lang w:eastAsia="zh-CN"/>
        </w:rPr>
        <w:t>command</w:t>
      </w:r>
      <w:r w:rsidR="00B44956" w:rsidRPr="00665927">
        <w:rPr>
          <w:rFonts w:ascii="Arial" w:eastAsiaTheme="minorEastAsia" w:hAnsi="Arial" w:cs="Arial"/>
          <w:kern w:val="2"/>
          <w:sz w:val="20"/>
          <w:szCs w:val="20"/>
          <w:lang w:eastAsia="zh-CN"/>
        </w:rPr>
        <w:t xml:space="preserve"> Request message, UE reader should</w:t>
      </w:r>
      <w:r w:rsidR="00B44956">
        <w:rPr>
          <w:rFonts w:ascii="Arial" w:eastAsiaTheme="minorEastAsia" w:hAnsi="Arial" w:cs="Arial"/>
          <w:kern w:val="2"/>
          <w:sz w:val="20"/>
          <w:szCs w:val="20"/>
          <w:lang w:eastAsia="zh-CN"/>
        </w:rPr>
        <w:t xml:space="preserve"> transfer the C</w:t>
      </w:r>
      <w:r w:rsidR="00B44956">
        <w:rPr>
          <w:rFonts w:ascii="Arial" w:eastAsiaTheme="minorEastAsia" w:hAnsi="Arial" w:cs="Arial" w:hint="eastAsia"/>
          <w:kern w:val="2"/>
          <w:sz w:val="20"/>
          <w:szCs w:val="20"/>
          <w:lang w:eastAsia="zh-CN"/>
        </w:rPr>
        <w:t>ommand</w:t>
      </w:r>
      <w:r w:rsidR="00B44956">
        <w:rPr>
          <w:rFonts w:ascii="Arial" w:eastAsiaTheme="minorEastAsia" w:hAnsi="Arial" w:cs="Arial"/>
          <w:kern w:val="2"/>
          <w:sz w:val="20"/>
          <w:szCs w:val="20"/>
          <w:lang w:eastAsia="zh-CN"/>
        </w:rPr>
        <w:t xml:space="preserve"> R</w:t>
      </w:r>
      <w:r w:rsidR="00B44956">
        <w:rPr>
          <w:rFonts w:ascii="Arial" w:eastAsiaTheme="minorEastAsia" w:hAnsi="Arial" w:cs="Arial" w:hint="eastAsia"/>
          <w:kern w:val="2"/>
          <w:sz w:val="20"/>
          <w:szCs w:val="20"/>
          <w:lang w:eastAsia="zh-CN"/>
        </w:rPr>
        <w:t>es</w:t>
      </w:r>
      <w:r w:rsidR="00B44956">
        <w:rPr>
          <w:rFonts w:ascii="Arial" w:eastAsiaTheme="minorEastAsia" w:hAnsi="Arial" w:cs="Arial"/>
          <w:kern w:val="2"/>
          <w:sz w:val="20"/>
          <w:szCs w:val="20"/>
          <w:lang w:eastAsia="zh-CN"/>
        </w:rPr>
        <w:t>ponse</w:t>
      </w:r>
      <w:r w:rsidR="00B44956" w:rsidRPr="00665927">
        <w:rPr>
          <w:rFonts w:ascii="Arial" w:eastAsiaTheme="minorEastAsia" w:hAnsi="Arial" w:cs="Arial"/>
          <w:kern w:val="2"/>
          <w:sz w:val="20"/>
          <w:szCs w:val="20"/>
          <w:lang w:eastAsia="zh-CN"/>
        </w:rPr>
        <w:t>, i.e., A-IoT NAS PDU obtained from AIoT device, to gNB over Uu RRC message.</w:t>
      </w:r>
    </w:p>
    <w:p w:rsidR="00B44956" w:rsidRDefault="00424ACF" w:rsidP="00B44956">
      <w:pPr>
        <w:widowControl w:val="0"/>
        <w:adjustRightInd/>
        <w:spacing w:after="0"/>
        <w:jc w:val="both"/>
        <w:rPr>
          <w:rFonts w:ascii="Arial" w:eastAsiaTheme="minorEastAsia" w:hAnsi="Arial" w:cs="Arial"/>
          <w:b/>
          <w:kern w:val="2"/>
          <w:lang w:eastAsia="zh-CN"/>
        </w:rPr>
      </w:pPr>
      <w:r>
        <w:rPr>
          <w:rFonts w:ascii="Arial" w:eastAsiaTheme="minorEastAsia" w:hAnsi="Arial" w:cs="Arial"/>
          <w:b/>
          <w:kern w:val="2"/>
          <w:lang w:eastAsia="zh-CN"/>
        </w:rPr>
        <w:t>Proposal 4</w:t>
      </w:r>
      <w:r w:rsidR="00B44956">
        <w:rPr>
          <w:rFonts w:ascii="Arial" w:eastAsiaTheme="minorEastAsia" w:hAnsi="Arial" w:cs="Arial"/>
          <w:b/>
          <w:kern w:val="2"/>
          <w:lang w:eastAsia="zh-CN"/>
        </w:rPr>
        <w:t>: In response to A-IoT command</w:t>
      </w:r>
      <w:r w:rsidR="00B44956" w:rsidRPr="003B3D06">
        <w:rPr>
          <w:rFonts w:ascii="Arial" w:eastAsiaTheme="minorEastAsia" w:hAnsi="Arial" w:cs="Arial"/>
          <w:b/>
          <w:kern w:val="2"/>
          <w:lang w:eastAsia="zh-CN"/>
        </w:rPr>
        <w:t xml:space="preserve"> Request, at least the following information is sent to gNB by UE reader:</w:t>
      </w:r>
    </w:p>
    <w:p w:rsidR="00B44956" w:rsidRDefault="00B44956" w:rsidP="00DD7CAB">
      <w:pPr>
        <w:pStyle w:val="af1"/>
        <w:widowControl w:val="0"/>
        <w:numPr>
          <w:ilvl w:val="0"/>
          <w:numId w:val="32"/>
        </w:numPr>
        <w:adjustRightInd/>
        <w:spacing w:after="0"/>
        <w:ind w:leftChars="200" w:left="820" w:firstLineChars="0"/>
        <w:jc w:val="both"/>
        <w:rPr>
          <w:rFonts w:ascii="Arial" w:eastAsiaTheme="minorEastAsia" w:hAnsi="Arial" w:cs="Arial"/>
          <w:b/>
          <w:kern w:val="2"/>
          <w:sz w:val="20"/>
          <w:lang w:eastAsia="zh-CN"/>
        </w:rPr>
      </w:pPr>
      <w:r w:rsidRPr="007C6DB9">
        <w:rPr>
          <w:rFonts w:ascii="Arial" w:eastAsiaTheme="minorEastAsia" w:hAnsi="Arial" w:cs="Arial"/>
          <w:b/>
          <w:kern w:val="2"/>
          <w:sz w:val="20"/>
          <w:lang w:eastAsia="zh-CN"/>
        </w:rPr>
        <w:t xml:space="preserve"> </w:t>
      </w:r>
      <w:r w:rsidR="00C459E1">
        <w:rPr>
          <w:rFonts w:ascii="Arial" w:eastAsiaTheme="minorEastAsia" w:hAnsi="Arial" w:cs="Arial"/>
          <w:b/>
          <w:kern w:val="2"/>
          <w:sz w:val="20"/>
          <w:lang w:val="en-GB" w:eastAsia="zh-CN"/>
        </w:rPr>
        <w:t>C</w:t>
      </w:r>
      <w:r w:rsidR="003A2474" w:rsidRPr="003A2474">
        <w:rPr>
          <w:rFonts w:ascii="Arial" w:eastAsiaTheme="minorEastAsia" w:hAnsi="Arial" w:cs="Arial"/>
          <w:b/>
          <w:kern w:val="2"/>
          <w:sz w:val="20"/>
          <w:lang w:val="en-GB" w:eastAsia="zh-CN"/>
        </w:rPr>
        <w:t>ommand response</w:t>
      </w:r>
      <w:r>
        <w:rPr>
          <w:rFonts w:ascii="Arial" w:eastAsiaTheme="minorEastAsia" w:hAnsi="Arial" w:cs="Arial"/>
          <w:b/>
          <w:kern w:val="2"/>
          <w:sz w:val="20"/>
          <w:lang w:eastAsia="zh-CN"/>
        </w:rPr>
        <w:t>, i.e. A-IoT NAS PDU</w:t>
      </w:r>
      <w:r w:rsidRPr="00665927">
        <w:rPr>
          <w:rFonts w:ascii="Arial" w:eastAsiaTheme="minorEastAsia" w:hAnsi="Arial" w:cs="Arial"/>
          <w:b/>
          <w:kern w:val="2"/>
          <w:sz w:val="20"/>
          <w:lang w:eastAsia="zh-CN"/>
        </w:rPr>
        <w:t xml:space="preserve"> obtained from A</w:t>
      </w:r>
      <w:r w:rsidR="00BF0019">
        <w:rPr>
          <w:rFonts w:ascii="Arial" w:eastAsiaTheme="minorEastAsia" w:hAnsi="Arial" w:cs="Arial"/>
          <w:b/>
          <w:kern w:val="2"/>
          <w:sz w:val="20"/>
          <w:lang w:eastAsia="zh-CN"/>
        </w:rPr>
        <w:t>-</w:t>
      </w:r>
      <w:r w:rsidRPr="00665927">
        <w:rPr>
          <w:rFonts w:ascii="Arial" w:eastAsiaTheme="minorEastAsia" w:hAnsi="Arial" w:cs="Arial"/>
          <w:b/>
          <w:kern w:val="2"/>
          <w:sz w:val="20"/>
          <w:lang w:eastAsia="zh-CN"/>
        </w:rPr>
        <w:t>IoT device</w:t>
      </w:r>
      <w:r>
        <w:rPr>
          <w:rFonts w:ascii="Arial" w:eastAsiaTheme="minorEastAsia" w:hAnsi="Arial" w:cs="Arial"/>
          <w:b/>
          <w:kern w:val="2"/>
          <w:sz w:val="20"/>
          <w:lang w:eastAsia="zh-CN"/>
        </w:rPr>
        <w:t>.</w:t>
      </w:r>
    </w:p>
    <w:p w:rsidR="002B1931" w:rsidRDefault="00635003"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A633CC">
        <w:rPr>
          <w:rFonts w:ascii="Arial" w:eastAsia="宋体" w:hAnsi="Arial" w:cs="Arial"/>
          <w:bCs/>
          <w:iCs/>
          <w:sz w:val="32"/>
          <w:szCs w:val="32"/>
          <w:lang w:eastAsia="zh-CN"/>
        </w:rPr>
        <w:t>3</w:t>
      </w:r>
      <w:r>
        <w:rPr>
          <w:rFonts w:ascii="Arial" w:eastAsia="宋体" w:hAnsi="Arial" w:cs="Arial"/>
          <w:bCs/>
          <w:iCs/>
          <w:sz w:val="32"/>
          <w:szCs w:val="32"/>
          <w:lang w:eastAsia="zh-CN"/>
        </w:rPr>
        <w:t xml:space="preserve"> </w:t>
      </w:r>
      <w:bookmarkStart w:id="7" w:name="OLE_LINK10"/>
      <w:r w:rsidR="002419D7">
        <w:rPr>
          <w:rFonts w:ascii="Arial" w:eastAsia="宋体" w:hAnsi="Arial" w:cs="Arial"/>
          <w:bCs/>
          <w:iCs/>
          <w:sz w:val="32"/>
          <w:szCs w:val="32"/>
          <w:lang w:eastAsia="zh-CN"/>
        </w:rPr>
        <w:t>Radio resource allocation for A-IoT interface</w:t>
      </w:r>
      <w:bookmarkEnd w:id="7"/>
    </w:p>
    <w:p w:rsidR="008A7DA9" w:rsidRPr="008A7DA9" w:rsidRDefault="008A7DA9" w:rsidP="008A7DA9">
      <w:pPr>
        <w:spacing w:before="180"/>
        <w:jc w:val="both"/>
        <w:rPr>
          <w:rFonts w:ascii="Arial" w:eastAsia="宋体" w:hAnsi="Arial" w:cs="Arial"/>
          <w:b/>
          <w:bCs/>
          <w:iCs/>
          <w:sz w:val="22"/>
          <w:szCs w:val="30"/>
          <w:lang w:eastAsia="zh-CN"/>
        </w:rPr>
      </w:pPr>
      <w:bookmarkStart w:id="8" w:name="OLE_LINK30"/>
      <w:r w:rsidRPr="00A0384F">
        <w:rPr>
          <w:rFonts w:ascii="Arial" w:eastAsia="宋体" w:hAnsi="Arial" w:cs="Arial"/>
          <w:b/>
          <w:bCs/>
          <w:iCs/>
          <w:sz w:val="22"/>
          <w:szCs w:val="30"/>
          <w:lang w:eastAsia="zh-CN"/>
        </w:rPr>
        <w:t>Resource Allocation-Assistance Information</w:t>
      </w:r>
      <w:bookmarkEnd w:id="8"/>
    </w:p>
    <w:p w:rsidR="008417B7" w:rsidRDefault="008417B7" w:rsidP="008417B7">
      <w:pPr>
        <w:spacing w:line="240" w:lineRule="exact"/>
        <w:jc w:val="both"/>
        <w:rPr>
          <w:rFonts w:ascii="Arial" w:eastAsia="宋体" w:hAnsi="Arial" w:cs="Arial"/>
          <w:lang w:eastAsia="zh-CN"/>
        </w:rPr>
      </w:pPr>
      <w:r>
        <w:rPr>
          <w:rFonts w:ascii="Arial" w:eastAsia="宋体" w:hAnsi="Arial" w:cs="Arial"/>
          <w:lang w:eastAsia="zh-CN"/>
        </w:rPr>
        <w:t>In</w:t>
      </w:r>
      <w:r w:rsidR="00646A79">
        <w:rPr>
          <w:rFonts w:ascii="Arial" w:eastAsia="宋体" w:hAnsi="Arial" w:cs="Arial"/>
          <w:lang w:eastAsia="zh-CN"/>
        </w:rPr>
        <w:t xml:space="preserve"> the</w:t>
      </w:r>
      <w:r>
        <w:rPr>
          <w:rFonts w:ascii="Arial" w:eastAsia="宋体" w:hAnsi="Arial" w:cs="Arial"/>
          <w:lang w:eastAsia="zh-CN"/>
        </w:rPr>
        <w:t xml:space="preserve"> </w:t>
      </w:r>
      <w:r w:rsidR="00DE1940">
        <w:rPr>
          <w:rFonts w:ascii="Arial" w:eastAsia="宋体" w:hAnsi="Arial" w:cs="Arial" w:hint="eastAsia"/>
          <w:lang w:eastAsia="zh-CN"/>
        </w:rPr>
        <w:t>previous</w:t>
      </w:r>
      <w:r w:rsidR="008F3D45">
        <w:rPr>
          <w:rFonts w:ascii="Arial" w:eastAsia="宋体" w:hAnsi="Arial" w:cs="Arial"/>
          <w:lang w:eastAsia="zh-CN"/>
        </w:rPr>
        <w:t xml:space="preserve"> meeting</w:t>
      </w:r>
      <w:r>
        <w:rPr>
          <w:rFonts w:ascii="Arial" w:eastAsia="宋体" w:hAnsi="Arial" w:cs="Arial"/>
          <w:lang w:eastAsia="zh-CN"/>
        </w:rPr>
        <w:t>, RAN2 achieved the following agreements about radio resource allocation</w:t>
      </w:r>
      <w:r w:rsidR="003B296F">
        <w:rPr>
          <w:rFonts w:ascii="Arial" w:eastAsia="宋体" w:hAnsi="Arial" w:cs="Arial"/>
          <w:lang w:eastAsia="zh-CN"/>
        </w:rPr>
        <w:t xml:space="preserve"> [</w:t>
      </w:r>
      <w:r w:rsidR="0071245F">
        <w:rPr>
          <w:rFonts w:ascii="Arial" w:eastAsia="宋体" w:hAnsi="Arial" w:cs="Arial"/>
          <w:lang w:eastAsia="zh-CN"/>
        </w:rPr>
        <w:t>3</w:t>
      </w:r>
      <w:r w:rsidR="003B296F">
        <w:rPr>
          <w:rFonts w:ascii="Arial" w:eastAsia="宋体" w:hAnsi="Arial" w:cs="Arial"/>
          <w:lang w:eastAsia="zh-CN"/>
        </w:rPr>
        <w:t>]</w:t>
      </w:r>
      <w:r>
        <w:rPr>
          <w:rFonts w:ascii="Arial" w:eastAsia="宋体" w:hAnsi="Arial" w:cs="Arial" w:hint="eastAsia"/>
          <w:lang w:eastAsia="zh-CN"/>
        </w:rPr>
        <w:t>：</w:t>
      </w:r>
    </w:p>
    <w:tbl>
      <w:tblPr>
        <w:tblStyle w:val="ac"/>
        <w:tblW w:w="0" w:type="auto"/>
        <w:tblLook w:val="04A0" w:firstRow="1" w:lastRow="0" w:firstColumn="1" w:lastColumn="0" w:noHBand="0" w:noVBand="1"/>
      </w:tblPr>
      <w:tblGrid>
        <w:gridCol w:w="9017"/>
      </w:tblGrid>
      <w:tr w:rsidR="008417B7" w:rsidTr="0071245F">
        <w:tc>
          <w:tcPr>
            <w:tcW w:w="9017" w:type="dxa"/>
          </w:tcPr>
          <w:p w:rsidR="008417B7" w:rsidRPr="009F0AA3" w:rsidRDefault="008417B7" w:rsidP="008417B7">
            <w:pPr>
              <w:spacing w:before="180"/>
              <w:rPr>
                <w:rFonts w:eastAsia="等线"/>
                <w:b/>
                <w:lang w:val="en-US" w:eastAsia="en-GB"/>
              </w:rPr>
            </w:pPr>
            <w:bookmarkStart w:id="9" w:name="OLE_LINK15"/>
            <w:bookmarkStart w:id="10" w:name="OLE_LINK16"/>
            <w:r>
              <w:rPr>
                <w:rFonts w:eastAsia="等线"/>
                <w:b/>
                <w:lang w:val="en-US" w:eastAsia="en-GB"/>
              </w:rPr>
              <w:t>RAN2 #</w:t>
            </w:r>
            <w:r w:rsidR="008F3D45">
              <w:rPr>
                <w:rFonts w:eastAsia="等线"/>
                <w:b/>
                <w:lang w:val="en-US" w:eastAsia="en-GB"/>
              </w:rPr>
              <w:t xml:space="preserve">131bis </w:t>
            </w:r>
            <w:r>
              <w:rPr>
                <w:rFonts w:eastAsia="等线"/>
                <w:b/>
                <w:lang w:val="en-US" w:eastAsia="en-GB"/>
              </w:rPr>
              <w:t>Agreement:</w:t>
            </w:r>
          </w:p>
          <w:p w:rsidR="008F3D45" w:rsidRPr="008F3D45" w:rsidRDefault="008F3D45" w:rsidP="008F3D45">
            <w:pPr>
              <w:spacing w:after="0"/>
              <w:ind w:left="400" w:hangingChars="200" w:hanging="400"/>
              <w:rPr>
                <w:rFonts w:eastAsia="等线"/>
                <w:lang w:val="en-US" w:eastAsia="en-GB"/>
              </w:rPr>
            </w:pPr>
            <w:r w:rsidRPr="008F3D45">
              <w:rPr>
                <w:rFonts w:eastAsia="等线"/>
                <w:lang w:val="en-US" w:eastAsia="en-GB"/>
              </w:rPr>
              <w:t xml:space="preserve">1.  </w:t>
            </w:r>
            <w:r w:rsidRPr="008F3D45">
              <w:rPr>
                <w:rFonts w:eastAsia="等线"/>
                <w:lang w:val="en-US" w:eastAsia="en-GB"/>
              </w:rPr>
              <w:tab/>
              <w:t xml:space="preserve">gNB will provide AIoT information to the UE reader via RRC dedicated signalling based on NGAP AIoT information received from CN.  FFS what information </w:t>
            </w:r>
          </w:p>
          <w:p w:rsidR="008F3D45" w:rsidRPr="008F3D45" w:rsidRDefault="008F3D45" w:rsidP="008F3D45">
            <w:pPr>
              <w:spacing w:after="0"/>
              <w:ind w:left="400" w:hangingChars="200" w:hanging="400"/>
              <w:rPr>
                <w:rFonts w:eastAsia="等线"/>
                <w:lang w:val="en-US" w:eastAsia="en-GB"/>
              </w:rPr>
            </w:pPr>
            <w:r w:rsidRPr="008F3D45">
              <w:rPr>
                <w:rFonts w:eastAsia="等线"/>
                <w:lang w:val="en-US" w:eastAsia="en-GB"/>
              </w:rPr>
              <w:t>2.</w:t>
            </w:r>
            <w:r w:rsidRPr="008F3D45">
              <w:rPr>
                <w:rFonts w:eastAsia="等线"/>
                <w:lang w:val="en-US" w:eastAsia="en-GB"/>
              </w:rPr>
              <w:tab/>
              <w:t xml:space="preserve">gNB provides AIoT resource information to be used for AIoT interface transmissions to the reader via RRC dedicated signaling.   The resource allocation can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rsidR="008F3D45" w:rsidRDefault="008F3D45" w:rsidP="008F3D45">
            <w:pPr>
              <w:spacing w:after="0"/>
              <w:ind w:left="400" w:hangingChars="200" w:hanging="400"/>
              <w:rPr>
                <w:rFonts w:eastAsia="等线"/>
                <w:lang w:val="en-US" w:eastAsia="en-GB"/>
              </w:rPr>
            </w:pPr>
            <w:r w:rsidRPr="008F3D45">
              <w:rPr>
                <w:rFonts w:eastAsia="等线"/>
                <w:lang w:val="en-US" w:eastAsia="en-GB"/>
              </w:rPr>
              <w:t xml:space="preserve">3. </w:t>
            </w:r>
            <w:r w:rsidRPr="008F3D45">
              <w:rPr>
                <w:rFonts w:eastAsia="等线"/>
                <w:lang w:val="en-US" w:eastAsia="en-GB"/>
              </w:rPr>
              <w:tab/>
            </w:r>
            <w:r w:rsidR="00C11C3E">
              <w:rPr>
                <w:rFonts w:eastAsia="等线"/>
                <w:lang w:val="en-US" w:eastAsia="en-GB"/>
              </w:rPr>
              <w:t>T</w:t>
            </w:r>
            <w:r w:rsidRPr="008F3D45">
              <w:rPr>
                <w:rFonts w:eastAsia="等线"/>
                <w:lang w:val="en-US" w:eastAsia="en-GB"/>
              </w:rPr>
              <w:t>he reader schedules the AIoT interface transmissions within the resources allocated by the gNB.</w:t>
            </w:r>
          </w:p>
          <w:p w:rsidR="00DE1940" w:rsidRPr="00DE1940" w:rsidRDefault="00DE1940" w:rsidP="00DE1940">
            <w:pPr>
              <w:spacing w:before="180"/>
              <w:rPr>
                <w:rFonts w:eastAsia="等线"/>
                <w:b/>
                <w:lang w:val="en-US" w:eastAsia="en-GB"/>
              </w:rPr>
            </w:pPr>
            <w:r w:rsidRPr="00DE1940">
              <w:rPr>
                <w:rFonts w:eastAsia="等线"/>
                <w:b/>
                <w:lang w:val="en-US" w:eastAsia="en-GB"/>
              </w:rPr>
              <w:t>RAN2 #132 Agreements:</w:t>
            </w:r>
          </w:p>
          <w:p w:rsidR="00DE1940" w:rsidRPr="00DE1940" w:rsidRDefault="00DE1940" w:rsidP="00DE1940">
            <w:pPr>
              <w:pStyle w:val="af1"/>
              <w:numPr>
                <w:ilvl w:val="0"/>
                <w:numId w:val="40"/>
              </w:numPr>
              <w:spacing w:after="0"/>
              <w:ind w:firstLineChars="0"/>
              <w:rPr>
                <w:rFonts w:ascii="Times New Roman" w:eastAsia="等线" w:hAnsi="Times New Roman"/>
                <w:lang w:val="en-US" w:eastAsia="en-GB"/>
              </w:rPr>
            </w:pPr>
            <w:r w:rsidRPr="00DE1940">
              <w:rPr>
                <w:rFonts w:ascii="Times New Roman" w:eastAsia="等线" w:hAnsi="Times New Roman"/>
                <w:lang w:val="en-US" w:eastAsia="zh-CN"/>
              </w:rPr>
              <w:t xml:space="preserve">The A-IoT resources configured by the serving cell and otherwise valid are still considered as being valid while the UE is undergoing a HO or RLF event, </w:t>
            </w:r>
            <w:bookmarkStart w:id="11" w:name="OLE_LINK129"/>
            <w:r w:rsidRPr="00DE1940">
              <w:rPr>
                <w:rFonts w:ascii="Times New Roman" w:eastAsia="等线" w:hAnsi="Times New Roman"/>
                <w:lang w:val="en-US" w:eastAsia="zh-CN"/>
              </w:rPr>
              <w:t xml:space="preserve">as long as a network configured timer is not expired. </w:t>
            </w:r>
            <w:bookmarkEnd w:id="11"/>
            <w:r w:rsidRPr="00DE1940">
              <w:rPr>
                <w:rFonts w:ascii="Times New Roman" w:eastAsia="等线" w:hAnsi="Times New Roman"/>
                <w:lang w:val="en-US" w:eastAsia="zh-CN"/>
              </w:rPr>
              <w:t xml:space="preserve"> The UE stops using the resources from source cell when HO to a target cell is completed or Re-establish to a different cell.  This is controlled by the network via the resource validity timer.  </w:t>
            </w:r>
            <w:bookmarkStart w:id="12" w:name="OLE_LINK20"/>
            <w:bookmarkStart w:id="13" w:name="OLE_LINK21"/>
            <w:r w:rsidRPr="00DE1940">
              <w:rPr>
                <w:rFonts w:ascii="Times New Roman" w:eastAsia="等线" w:hAnsi="Times New Roman"/>
                <w:lang w:val="en-US" w:eastAsia="zh-CN"/>
              </w:rPr>
              <w:t xml:space="preserve">  FFS what the timer is starting conditions (e.g. HO or RLF)</w:t>
            </w:r>
            <w:bookmarkEnd w:id="12"/>
            <w:bookmarkEnd w:id="13"/>
          </w:p>
        </w:tc>
      </w:tr>
    </w:tbl>
    <w:bookmarkEnd w:id="9"/>
    <w:bookmarkEnd w:id="10"/>
    <w:p w:rsidR="008417B7" w:rsidRPr="0071245F" w:rsidRDefault="0071245F" w:rsidP="00DE1940">
      <w:pPr>
        <w:spacing w:before="180" w:line="240" w:lineRule="exact"/>
        <w:jc w:val="both"/>
        <w:rPr>
          <w:rFonts w:ascii="Arial" w:eastAsiaTheme="minorEastAsia" w:hAnsi="Arial"/>
        </w:rPr>
      </w:pPr>
      <w:r w:rsidRPr="0071245F">
        <w:rPr>
          <w:rFonts w:ascii="Arial" w:eastAsiaTheme="minorEastAsia" w:hAnsi="Arial"/>
        </w:rPr>
        <w:t>According to the previous meeting agreements, the resource allocation triggered by CN request is the baseline procedure. The gNB can configure a set of radio resources and validity criteria (if applicable) based on a service request from the CN.</w:t>
      </w:r>
    </w:p>
    <w:p w:rsidR="007F7657" w:rsidRDefault="00A10438" w:rsidP="008417B7">
      <w:pPr>
        <w:spacing w:before="180" w:line="240" w:lineRule="exact"/>
        <w:jc w:val="both"/>
        <w:rPr>
          <w:rFonts w:ascii="Arial" w:eastAsia="宋体" w:hAnsi="Arial" w:cs="Arial"/>
          <w:lang w:eastAsia="zh-CN"/>
        </w:rPr>
      </w:pPr>
      <w:r>
        <w:rPr>
          <w:rFonts w:ascii="Arial" w:eastAsia="宋体" w:hAnsi="Arial" w:cs="Arial"/>
          <w:lang w:eastAsia="zh-CN"/>
        </w:rPr>
        <w:t>T</w:t>
      </w:r>
      <w:r w:rsidR="008417B7">
        <w:rPr>
          <w:rFonts w:ascii="Arial" w:eastAsia="宋体" w:hAnsi="Arial" w:cs="Arial"/>
          <w:lang w:eastAsia="zh-CN"/>
        </w:rPr>
        <w:t xml:space="preserve">o allocate appropriate resources for </w:t>
      </w:r>
      <w:r>
        <w:rPr>
          <w:rFonts w:ascii="Arial" w:eastAsia="宋体" w:hAnsi="Arial" w:cs="Arial"/>
          <w:lang w:eastAsia="zh-CN"/>
        </w:rPr>
        <w:t xml:space="preserve">the </w:t>
      </w:r>
      <w:r w:rsidR="008417B7">
        <w:rPr>
          <w:rFonts w:ascii="Arial" w:eastAsia="宋体" w:hAnsi="Arial" w:cs="Arial"/>
          <w:lang w:eastAsia="zh-CN"/>
        </w:rPr>
        <w:t>A</w:t>
      </w:r>
      <w:r w:rsidR="00FE5767">
        <w:rPr>
          <w:rFonts w:ascii="Arial" w:eastAsia="宋体" w:hAnsi="Arial" w:cs="Arial"/>
          <w:lang w:eastAsia="zh-CN"/>
        </w:rPr>
        <w:t>-</w:t>
      </w:r>
      <w:r w:rsidR="008417B7">
        <w:rPr>
          <w:rFonts w:ascii="Arial" w:eastAsia="宋体" w:hAnsi="Arial" w:cs="Arial"/>
          <w:lang w:eastAsia="zh-CN"/>
        </w:rPr>
        <w:t xml:space="preserve">IoT interface, </w:t>
      </w:r>
      <w:r w:rsidR="0071245F" w:rsidRPr="0071245F">
        <w:rPr>
          <w:rFonts w:ascii="Arial" w:eastAsia="宋体" w:hAnsi="Arial" w:cs="Arial"/>
          <w:lang w:eastAsia="zh-CN"/>
        </w:rPr>
        <w:t xml:space="preserve">RAN2 agreed that UE reader may provide assistance information related to AIoT transmissions to the gNB. In addition, except the assistance information from UE reader, </w:t>
      </w:r>
      <w:r>
        <w:rPr>
          <w:rFonts w:ascii="Arial" w:eastAsia="宋体" w:hAnsi="Arial" w:cs="Arial"/>
          <w:lang w:eastAsia="zh-CN"/>
        </w:rPr>
        <w:t xml:space="preserve">the </w:t>
      </w:r>
      <w:r w:rsidR="008417B7">
        <w:rPr>
          <w:rFonts w:ascii="Arial" w:eastAsia="宋体" w:hAnsi="Arial" w:cs="Arial"/>
          <w:lang w:eastAsia="zh-CN"/>
        </w:rPr>
        <w:t>AIoTF can provide</w:t>
      </w:r>
      <w:r w:rsidR="000A466E">
        <w:rPr>
          <w:rFonts w:ascii="Arial" w:eastAsia="宋体" w:hAnsi="Arial" w:cs="Arial"/>
          <w:lang w:eastAsia="zh-CN"/>
        </w:rPr>
        <w:t xml:space="preserve"> additional</w:t>
      </w:r>
      <w:r w:rsidR="008417B7">
        <w:rPr>
          <w:rFonts w:ascii="Arial" w:eastAsia="宋体" w:hAnsi="Arial" w:cs="Arial"/>
          <w:lang w:eastAsia="zh-CN"/>
        </w:rPr>
        <w:t xml:space="preserve"> assistance information to </w:t>
      </w:r>
      <w:r>
        <w:rPr>
          <w:rFonts w:ascii="Arial" w:eastAsia="宋体" w:hAnsi="Arial" w:cs="Arial"/>
          <w:lang w:eastAsia="zh-CN"/>
        </w:rPr>
        <w:t xml:space="preserve">the </w:t>
      </w:r>
      <w:r w:rsidR="007325A7">
        <w:rPr>
          <w:rFonts w:ascii="Arial" w:eastAsia="宋体" w:hAnsi="Arial" w:cs="Arial"/>
          <w:lang w:eastAsia="zh-CN"/>
        </w:rPr>
        <w:t>gNB</w:t>
      </w:r>
      <w:r>
        <w:rPr>
          <w:rFonts w:ascii="Arial" w:eastAsia="宋体" w:hAnsi="Arial" w:cs="Arial"/>
          <w:lang w:eastAsia="zh-CN"/>
        </w:rPr>
        <w:t xml:space="preserve">. This </w:t>
      </w:r>
      <w:r w:rsidR="008417B7">
        <w:rPr>
          <w:rFonts w:ascii="Arial" w:eastAsia="宋体" w:hAnsi="Arial" w:cs="Arial"/>
          <w:lang w:eastAsia="zh-CN"/>
        </w:rPr>
        <w:t>information</w:t>
      </w:r>
      <w:r>
        <w:rPr>
          <w:rFonts w:ascii="Arial" w:eastAsia="宋体" w:hAnsi="Arial" w:cs="Arial"/>
          <w:lang w:eastAsia="zh-CN"/>
        </w:rPr>
        <w:t xml:space="preserve"> </w:t>
      </w:r>
      <w:r w:rsidR="0071245F">
        <w:rPr>
          <w:rFonts w:ascii="Arial" w:eastAsia="宋体" w:hAnsi="Arial" w:cs="Arial" w:hint="eastAsia"/>
          <w:lang w:eastAsia="zh-CN"/>
        </w:rPr>
        <w:t>can</w:t>
      </w:r>
      <w:r w:rsidR="008417B7">
        <w:rPr>
          <w:rFonts w:ascii="Arial" w:eastAsia="宋体" w:hAnsi="Arial" w:cs="Arial"/>
          <w:lang w:eastAsia="zh-CN"/>
        </w:rPr>
        <w:t xml:space="preserve"> include service</w:t>
      </w:r>
      <w:r>
        <w:rPr>
          <w:rFonts w:ascii="Arial" w:eastAsia="宋体" w:hAnsi="Arial" w:cs="Arial"/>
          <w:lang w:eastAsia="zh-CN"/>
        </w:rPr>
        <w:t>-related detail</w:t>
      </w:r>
      <w:r w:rsidR="0071245F">
        <w:rPr>
          <w:rFonts w:ascii="Arial" w:eastAsia="宋体" w:hAnsi="Arial" w:cs="Arial"/>
          <w:lang w:eastAsia="zh-CN"/>
        </w:rPr>
        <w:t xml:space="preserve"> </w:t>
      </w:r>
      <w:r w:rsidR="0071245F">
        <w:rPr>
          <w:rFonts w:ascii="Arial" w:eastAsia="宋体" w:hAnsi="Arial" w:cs="Arial" w:hint="eastAsia"/>
          <w:lang w:eastAsia="zh-CN"/>
        </w:rPr>
        <w:t>contents</w:t>
      </w:r>
      <w:r>
        <w:rPr>
          <w:rFonts w:ascii="Arial" w:eastAsia="宋体" w:hAnsi="Arial" w:cs="Arial"/>
          <w:lang w:eastAsia="zh-CN"/>
        </w:rPr>
        <w:t xml:space="preserve"> </w:t>
      </w:r>
      <w:r w:rsidR="008417B7">
        <w:rPr>
          <w:rFonts w:ascii="Arial" w:eastAsia="宋体" w:hAnsi="Arial" w:cs="Arial"/>
          <w:lang w:eastAsia="zh-CN"/>
        </w:rPr>
        <w:t xml:space="preserve">to </w:t>
      </w:r>
      <w:r w:rsidR="006D0F81">
        <w:rPr>
          <w:rFonts w:ascii="Arial" w:eastAsia="宋体" w:hAnsi="Arial" w:cs="Arial"/>
          <w:lang w:eastAsia="zh-CN"/>
        </w:rPr>
        <w:t>assist</w:t>
      </w:r>
      <w:r w:rsidR="008417B7">
        <w:rPr>
          <w:rFonts w:ascii="Arial" w:eastAsia="宋体" w:hAnsi="Arial" w:cs="Arial"/>
          <w:lang w:eastAsia="zh-CN"/>
        </w:rPr>
        <w:t xml:space="preserve"> </w:t>
      </w:r>
      <w:r>
        <w:rPr>
          <w:rFonts w:ascii="Arial" w:eastAsia="宋体" w:hAnsi="Arial" w:cs="Arial"/>
          <w:lang w:eastAsia="zh-CN"/>
        </w:rPr>
        <w:t xml:space="preserve">the </w:t>
      </w:r>
      <w:r w:rsidR="008417B7">
        <w:rPr>
          <w:rFonts w:ascii="Arial" w:eastAsia="宋体" w:hAnsi="Arial" w:cs="Arial"/>
          <w:lang w:eastAsia="zh-CN"/>
        </w:rPr>
        <w:t>gNB</w:t>
      </w:r>
      <w:r>
        <w:rPr>
          <w:rFonts w:ascii="Arial" w:eastAsia="宋体" w:hAnsi="Arial" w:cs="Arial"/>
          <w:lang w:eastAsia="zh-CN"/>
        </w:rPr>
        <w:t xml:space="preserve"> allocate resources </w:t>
      </w:r>
      <w:r w:rsidR="00646A79">
        <w:rPr>
          <w:rFonts w:ascii="Arial" w:eastAsia="宋体" w:hAnsi="Arial" w:cs="Arial"/>
          <w:lang w:eastAsia="zh-CN"/>
        </w:rPr>
        <w:t>effectively</w:t>
      </w:r>
      <w:r w:rsidR="00634EA3">
        <w:rPr>
          <w:rFonts w:ascii="Arial" w:eastAsia="宋体" w:hAnsi="Arial" w:cs="Arial"/>
          <w:lang w:eastAsia="zh-CN"/>
        </w:rPr>
        <w:t>, such as</w:t>
      </w:r>
      <w:r w:rsidR="006D53E0">
        <w:rPr>
          <w:rFonts w:ascii="Arial" w:eastAsia="宋体" w:hAnsi="Arial" w:cs="Arial"/>
          <w:lang w:eastAsia="zh-CN"/>
        </w:rPr>
        <w:t>, the estimated service complete time</w:t>
      </w:r>
      <w:r w:rsidR="00634EA3">
        <w:rPr>
          <w:rFonts w:ascii="Arial" w:eastAsia="宋体" w:hAnsi="Arial" w:cs="Arial"/>
          <w:lang w:eastAsia="zh-CN"/>
        </w:rPr>
        <w:t>, the estimated service number</w:t>
      </w:r>
      <w:r w:rsidR="006D53E0">
        <w:rPr>
          <w:rFonts w:ascii="Arial" w:eastAsia="宋体" w:hAnsi="Arial" w:cs="Arial"/>
          <w:lang w:eastAsia="zh-CN"/>
        </w:rPr>
        <w:t xml:space="preserve">. </w:t>
      </w:r>
      <w:r w:rsidR="00634EA3">
        <w:rPr>
          <w:rFonts w:ascii="Arial" w:eastAsia="宋体" w:hAnsi="Arial" w:cs="Arial"/>
          <w:lang w:eastAsia="zh-CN"/>
        </w:rPr>
        <w:t>The signalling to transmit the assistance information can be the same with the R19 assistance information.</w:t>
      </w:r>
      <w:r w:rsidR="007F7657">
        <w:rPr>
          <w:rFonts w:ascii="Arial" w:eastAsia="宋体" w:hAnsi="Arial" w:cs="Arial"/>
          <w:lang w:eastAsia="zh-CN"/>
        </w:rPr>
        <w:t xml:space="preserve"> </w:t>
      </w:r>
    </w:p>
    <w:p w:rsidR="008417B7" w:rsidRPr="00E0310A" w:rsidRDefault="008417B7" w:rsidP="008417B7">
      <w:pPr>
        <w:spacing w:before="180" w:line="240" w:lineRule="exact"/>
        <w:jc w:val="both"/>
        <w:rPr>
          <w:rFonts w:ascii="Arial" w:eastAsia="宋体" w:hAnsi="Arial" w:cs="Arial"/>
          <w:b/>
          <w:lang w:eastAsia="zh-CN"/>
        </w:rPr>
      </w:pPr>
      <w:r w:rsidRPr="00E0310A">
        <w:rPr>
          <w:rFonts w:ascii="Arial" w:eastAsia="宋体" w:hAnsi="Arial" w:cs="Arial"/>
          <w:b/>
          <w:lang w:eastAsia="zh-CN"/>
        </w:rPr>
        <w:t>Proposal</w:t>
      </w:r>
      <w:r w:rsidR="001B5A04">
        <w:rPr>
          <w:rFonts w:ascii="Arial" w:eastAsia="宋体" w:hAnsi="Arial" w:cs="Arial"/>
          <w:b/>
          <w:lang w:eastAsia="zh-CN"/>
        </w:rPr>
        <w:t xml:space="preserve"> </w:t>
      </w:r>
      <w:r w:rsidR="008A7DA9">
        <w:rPr>
          <w:rFonts w:ascii="Arial" w:eastAsia="宋体" w:hAnsi="Arial" w:cs="Arial"/>
          <w:b/>
          <w:lang w:eastAsia="zh-CN"/>
        </w:rPr>
        <w:t>5</w:t>
      </w:r>
      <w:r w:rsidRPr="00E0310A">
        <w:rPr>
          <w:rFonts w:ascii="Arial" w:eastAsia="宋体" w:hAnsi="Arial" w:cs="Arial"/>
          <w:b/>
          <w:lang w:eastAsia="zh-CN"/>
        </w:rPr>
        <w:t xml:space="preserve">: </w:t>
      </w:r>
      <w:r w:rsidR="00A10438">
        <w:rPr>
          <w:rFonts w:ascii="Arial" w:eastAsia="宋体" w:hAnsi="Arial" w:cs="Arial"/>
          <w:b/>
          <w:lang w:eastAsia="zh-CN"/>
        </w:rPr>
        <w:t xml:space="preserve">The </w:t>
      </w:r>
      <w:r w:rsidRPr="00E0310A">
        <w:rPr>
          <w:rFonts w:ascii="Arial" w:eastAsia="宋体" w:hAnsi="Arial" w:cs="Arial"/>
          <w:b/>
          <w:lang w:eastAsia="zh-CN"/>
        </w:rPr>
        <w:t xml:space="preserve">AIoTF </w:t>
      </w:r>
      <w:r w:rsidR="00A10438">
        <w:rPr>
          <w:rFonts w:ascii="Arial" w:eastAsia="宋体" w:hAnsi="Arial" w:cs="Arial"/>
          <w:b/>
          <w:lang w:eastAsia="zh-CN"/>
        </w:rPr>
        <w:t>should</w:t>
      </w:r>
      <w:r w:rsidRPr="00E0310A">
        <w:rPr>
          <w:rFonts w:ascii="Arial" w:eastAsia="宋体" w:hAnsi="Arial" w:cs="Arial"/>
          <w:b/>
          <w:lang w:eastAsia="zh-CN"/>
        </w:rPr>
        <w:t xml:space="preserve"> provide assistance information to</w:t>
      </w:r>
      <w:r w:rsidR="00A10438">
        <w:rPr>
          <w:rFonts w:ascii="Arial" w:eastAsia="宋体" w:hAnsi="Arial" w:cs="Arial"/>
          <w:b/>
          <w:lang w:eastAsia="zh-CN"/>
        </w:rPr>
        <w:t xml:space="preserve"> the</w:t>
      </w:r>
      <w:r w:rsidRPr="00E0310A">
        <w:rPr>
          <w:rFonts w:ascii="Arial" w:eastAsia="宋体" w:hAnsi="Arial" w:cs="Arial"/>
          <w:b/>
          <w:lang w:eastAsia="zh-CN"/>
        </w:rPr>
        <w:t xml:space="preserve"> gNB to facilitate the resource allocation </w:t>
      </w:r>
      <w:r w:rsidR="00A10438">
        <w:rPr>
          <w:rFonts w:ascii="Arial" w:eastAsia="宋体" w:hAnsi="Arial" w:cs="Arial"/>
          <w:b/>
          <w:lang w:eastAsia="zh-CN"/>
        </w:rPr>
        <w:t>for the</w:t>
      </w:r>
      <w:r w:rsidR="003853CD" w:rsidRPr="00E0310A">
        <w:rPr>
          <w:rFonts w:ascii="Arial" w:eastAsia="宋体" w:hAnsi="Arial" w:cs="Arial"/>
          <w:b/>
          <w:lang w:eastAsia="zh-CN"/>
        </w:rPr>
        <w:t xml:space="preserve"> </w:t>
      </w:r>
      <w:r w:rsidRPr="00E0310A">
        <w:rPr>
          <w:rFonts w:ascii="Arial" w:eastAsia="宋体" w:hAnsi="Arial" w:cs="Arial"/>
          <w:b/>
          <w:lang w:eastAsia="zh-CN"/>
        </w:rPr>
        <w:t>A</w:t>
      </w:r>
      <w:r w:rsidR="00FE5767">
        <w:rPr>
          <w:rFonts w:ascii="Arial" w:eastAsia="宋体" w:hAnsi="Arial" w:cs="Arial"/>
          <w:b/>
          <w:lang w:eastAsia="zh-CN"/>
        </w:rPr>
        <w:t>-</w:t>
      </w:r>
      <w:r w:rsidRPr="00E0310A">
        <w:rPr>
          <w:rFonts w:ascii="Arial" w:eastAsia="宋体" w:hAnsi="Arial" w:cs="Arial"/>
          <w:b/>
          <w:lang w:eastAsia="zh-CN"/>
        </w:rPr>
        <w:t xml:space="preserve">IoT interface. </w:t>
      </w:r>
    </w:p>
    <w:p w:rsidR="008A7DA9" w:rsidRPr="008A7DA9" w:rsidRDefault="008A7DA9" w:rsidP="008A7DA9">
      <w:pPr>
        <w:spacing w:before="180"/>
        <w:jc w:val="both"/>
        <w:rPr>
          <w:rFonts w:ascii="Arial" w:eastAsia="宋体" w:hAnsi="Arial" w:cs="Arial"/>
          <w:b/>
          <w:bCs/>
          <w:iCs/>
          <w:sz w:val="22"/>
          <w:szCs w:val="30"/>
          <w:lang w:eastAsia="zh-CN"/>
        </w:rPr>
      </w:pPr>
      <w:bookmarkStart w:id="14" w:name="OLE_LINK31"/>
      <w:r w:rsidRPr="00A0384F">
        <w:rPr>
          <w:rFonts w:ascii="Arial" w:eastAsia="宋体" w:hAnsi="Arial" w:cs="Arial"/>
          <w:b/>
          <w:bCs/>
          <w:iCs/>
          <w:sz w:val="22"/>
          <w:szCs w:val="30"/>
          <w:lang w:eastAsia="zh-CN"/>
        </w:rPr>
        <w:t xml:space="preserve">Resource Validity </w:t>
      </w:r>
      <w:r>
        <w:rPr>
          <w:rFonts w:ascii="Arial" w:eastAsia="宋体" w:hAnsi="Arial" w:cs="Arial"/>
          <w:b/>
          <w:bCs/>
          <w:iCs/>
          <w:sz w:val="22"/>
          <w:szCs w:val="30"/>
          <w:lang w:eastAsia="zh-CN"/>
        </w:rPr>
        <w:t>(</w:t>
      </w:r>
      <w:r w:rsidRPr="00A0384F">
        <w:rPr>
          <w:rFonts w:ascii="Arial" w:eastAsia="宋体" w:hAnsi="Arial" w:cs="Arial"/>
          <w:b/>
          <w:bCs/>
          <w:iCs/>
          <w:sz w:val="22"/>
          <w:szCs w:val="30"/>
          <w:lang w:eastAsia="zh-CN"/>
        </w:rPr>
        <w:t>During Out of Connection</w:t>
      </w:r>
      <w:r>
        <w:rPr>
          <w:rFonts w:ascii="Arial" w:eastAsia="宋体" w:hAnsi="Arial" w:cs="Arial"/>
          <w:b/>
          <w:bCs/>
          <w:iCs/>
          <w:sz w:val="22"/>
          <w:szCs w:val="30"/>
          <w:lang w:eastAsia="zh-CN"/>
        </w:rPr>
        <w:t>)</w:t>
      </w:r>
      <w:bookmarkEnd w:id="14"/>
    </w:p>
    <w:p w:rsidR="008417B7" w:rsidRPr="00C922D7" w:rsidRDefault="008A7DA9" w:rsidP="008417B7">
      <w:pPr>
        <w:spacing w:before="180" w:line="240" w:lineRule="exact"/>
        <w:jc w:val="both"/>
        <w:rPr>
          <w:rFonts w:ascii="Arial" w:eastAsia="宋体" w:hAnsi="Arial" w:cs="Arial"/>
          <w:lang w:eastAsia="zh-CN"/>
        </w:rPr>
      </w:pPr>
      <w:r w:rsidRPr="008A7DA9">
        <w:rPr>
          <w:rFonts w:ascii="Arial" w:eastAsia="宋体" w:hAnsi="Arial" w:cs="Arial"/>
          <w:lang w:eastAsia="zh-CN"/>
        </w:rPr>
        <w:t>At the last RAN2#132 meeting, RAN2 discussed the question of the resource validity during out of connection and agreed that network can configure a validity timer to UE reader, the resource are considered as being valid while the UE is undergoing a HO or RLF event. For the validity timer, it needs to be clarify that how to configure the validity timer and whether this timer can be used to determine the resource validity under normal circumstances not just for out of connection? In my opinion, the validity time can be configured by the gNB along with the radio resource allocation, which means that the gNB can precisely control the start and end time of the resources when the gNB allocated radio resource for A-IoT. The resource utilization efficiency can be improved.</w:t>
      </w:r>
    </w:p>
    <w:p w:rsidR="008A7DA9" w:rsidRDefault="008A7DA9" w:rsidP="008A7DA9">
      <w:pPr>
        <w:spacing w:before="180" w:line="240" w:lineRule="exact"/>
        <w:jc w:val="both"/>
        <w:rPr>
          <w:rFonts w:ascii="Arial" w:eastAsia="宋体" w:hAnsi="Arial" w:cs="Arial"/>
          <w:b/>
          <w:lang w:eastAsia="zh-CN"/>
        </w:rPr>
      </w:pPr>
      <w:bookmarkStart w:id="15" w:name="OLE_LINK22"/>
      <w:bookmarkStart w:id="16" w:name="OLE_LINK113"/>
      <w:r w:rsidRPr="00463E8E">
        <w:rPr>
          <w:rFonts w:ascii="Arial" w:eastAsia="宋体" w:hAnsi="Arial" w:cs="Arial"/>
          <w:b/>
          <w:lang w:eastAsia="zh-CN"/>
        </w:rPr>
        <w:lastRenderedPageBreak/>
        <w:t>Proposal</w:t>
      </w:r>
      <w:r>
        <w:rPr>
          <w:rFonts w:ascii="Arial" w:eastAsia="宋体" w:hAnsi="Arial" w:cs="Arial"/>
          <w:b/>
          <w:lang w:eastAsia="zh-CN"/>
        </w:rPr>
        <w:t xml:space="preserve"> 6</w:t>
      </w:r>
      <w:r w:rsidRPr="00463E8E">
        <w:rPr>
          <w:rFonts w:ascii="Arial" w:eastAsia="宋体" w:hAnsi="Arial" w:cs="Arial"/>
          <w:b/>
          <w:lang w:eastAsia="zh-CN"/>
        </w:rPr>
        <w:t>:</w:t>
      </w:r>
      <w:r>
        <w:rPr>
          <w:rFonts w:ascii="Arial" w:eastAsia="宋体" w:hAnsi="Arial" w:cs="Arial"/>
          <w:b/>
          <w:lang w:eastAsia="zh-CN"/>
        </w:rPr>
        <w:t xml:space="preserve"> </w:t>
      </w:r>
      <w:r>
        <w:rPr>
          <w:rFonts w:ascii="Arial" w:eastAsia="宋体" w:hAnsi="Arial" w:cs="Arial" w:hint="eastAsia"/>
          <w:b/>
          <w:lang w:eastAsia="zh-CN"/>
        </w:rPr>
        <w:t>RAN2</w:t>
      </w:r>
      <w:r w:rsidRPr="00463E8E">
        <w:rPr>
          <w:rFonts w:ascii="Arial" w:eastAsia="宋体" w:hAnsi="Arial" w:cs="Arial"/>
          <w:b/>
          <w:lang w:eastAsia="zh-CN"/>
        </w:rPr>
        <w:t xml:space="preserve"> </w:t>
      </w:r>
      <w:r>
        <w:rPr>
          <w:rFonts w:ascii="Arial" w:eastAsia="宋体" w:hAnsi="Arial" w:cs="Arial" w:hint="eastAsia"/>
          <w:b/>
          <w:lang w:eastAsia="zh-CN"/>
        </w:rPr>
        <w:t>c</w:t>
      </w:r>
      <w:r>
        <w:rPr>
          <w:rFonts w:ascii="Arial" w:eastAsia="宋体" w:hAnsi="Arial" w:cs="Arial"/>
          <w:b/>
          <w:lang w:eastAsia="zh-CN"/>
        </w:rPr>
        <w:t>onfirms that t</w:t>
      </w:r>
      <w:r w:rsidRPr="00463E8E">
        <w:rPr>
          <w:rFonts w:ascii="Arial" w:eastAsia="宋体" w:hAnsi="Arial" w:cs="Arial"/>
          <w:b/>
          <w:lang w:eastAsia="zh-CN"/>
        </w:rPr>
        <w:t>he validity timer can be configured to UE reader along with the resource allocation.</w:t>
      </w:r>
    </w:p>
    <w:p w:rsidR="00D77241" w:rsidRPr="008A7DA9" w:rsidRDefault="008A7DA9" w:rsidP="008A7DA9">
      <w:pPr>
        <w:spacing w:before="180" w:line="240" w:lineRule="exact"/>
        <w:jc w:val="both"/>
        <w:rPr>
          <w:rFonts w:ascii="Arial" w:eastAsia="宋体" w:hAnsi="Arial" w:cs="Arial"/>
          <w:lang w:eastAsia="zh-CN"/>
        </w:rPr>
      </w:pPr>
      <w:r>
        <w:rPr>
          <w:rFonts w:ascii="Arial" w:eastAsia="宋体" w:hAnsi="Arial" w:cs="Arial"/>
          <w:lang w:eastAsia="zh-CN"/>
        </w:rPr>
        <w:t xml:space="preserve">Regarding the timer usage, we think the timer </w:t>
      </w:r>
      <w:bookmarkStart w:id="17" w:name="OLE_LINK36"/>
      <w:r>
        <w:rPr>
          <w:rFonts w:ascii="Arial" w:eastAsia="宋体" w:hAnsi="Arial" w:cs="Arial"/>
          <w:lang w:eastAsia="zh-CN"/>
        </w:rPr>
        <w:t>is applicable not just in regular operating conditions, but also during out of connection</w:t>
      </w:r>
      <w:bookmarkEnd w:id="17"/>
      <w:r>
        <w:rPr>
          <w:rFonts w:ascii="Arial" w:eastAsia="宋体" w:hAnsi="Arial" w:cs="Arial"/>
          <w:lang w:eastAsia="zh-CN"/>
        </w:rPr>
        <w:t xml:space="preserve">. About the start condition of the timer, the timer can be started once the resource configuration takes effect. In this way, </w:t>
      </w:r>
      <w:r>
        <w:rPr>
          <w:rFonts w:ascii="Arial" w:eastAsia="宋体" w:hAnsi="Arial" w:cs="Arial" w:hint="eastAsia"/>
          <w:lang w:eastAsia="zh-CN"/>
        </w:rPr>
        <w:t>t</w:t>
      </w:r>
      <w:r>
        <w:rPr>
          <w:rFonts w:ascii="Arial" w:eastAsia="宋体" w:hAnsi="Arial" w:cs="Arial"/>
          <w:lang w:eastAsia="zh-CN"/>
        </w:rPr>
        <w:t xml:space="preserve">he gNB can control the radio resource validity time. As long as the timer is still running, the resource remains valid even if a HO or RLF events occurs. Another start condition of the timer is when a HO or RLF occurs in the UE, triggering the timer. We think this approach is not suitable, the gNB cannot determine when the timer will start. Or </w:t>
      </w:r>
      <w:r w:rsidRPr="005356BA">
        <w:rPr>
          <w:rFonts w:ascii="Arial" w:eastAsia="宋体" w:hAnsi="Arial" w:cs="Arial"/>
          <w:lang w:eastAsia="zh-CN"/>
        </w:rPr>
        <w:t xml:space="preserve">whether the </w:t>
      </w:r>
      <w:r>
        <w:rPr>
          <w:rFonts w:ascii="Arial" w:eastAsia="宋体" w:hAnsi="Arial" w:cs="Arial" w:hint="eastAsia"/>
          <w:lang w:eastAsia="zh-CN"/>
        </w:rPr>
        <w:t>gNB</w:t>
      </w:r>
      <w:r w:rsidRPr="005356BA">
        <w:rPr>
          <w:rFonts w:ascii="Arial" w:eastAsia="宋体" w:hAnsi="Arial" w:cs="Arial"/>
          <w:lang w:eastAsia="zh-CN"/>
        </w:rPr>
        <w:t xml:space="preserve"> </w:t>
      </w:r>
      <w:r>
        <w:rPr>
          <w:rFonts w:ascii="Arial" w:eastAsia="宋体" w:hAnsi="Arial" w:cs="Arial"/>
          <w:lang w:eastAsia="zh-CN"/>
        </w:rPr>
        <w:t>consider</w:t>
      </w:r>
      <w:r w:rsidRPr="005356BA">
        <w:rPr>
          <w:rFonts w:ascii="Arial" w:eastAsia="宋体" w:hAnsi="Arial" w:cs="Arial"/>
          <w:lang w:eastAsia="zh-CN"/>
        </w:rPr>
        <w:t xml:space="preserve"> that the configured resources are valid by default unless it sends explicit signalling to release the resources</w:t>
      </w:r>
      <w:r>
        <w:rPr>
          <w:rFonts w:ascii="Arial" w:eastAsia="宋体" w:hAnsi="Arial" w:cs="Arial"/>
          <w:lang w:eastAsia="zh-CN"/>
        </w:rPr>
        <w:t>.</w:t>
      </w:r>
    </w:p>
    <w:p w:rsidR="008A7DA9" w:rsidRPr="005356BA" w:rsidRDefault="008A7DA9" w:rsidP="008A7DA9">
      <w:pPr>
        <w:spacing w:before="180"/>
        <w:jc w:val="both"/>
        <w:rPr>
          <w:rFonts w:ascii="Arial" w:eastAsia="宋体" w:hAnsi="Arial" w:cs="Arial"/>
          <w:b/>
          <w:lang w:eastAsia="zh-CN"/>
        </w:rPr>
      </w:pPr>
      <w:r w:rsidRPr="00463E8E">
        <w:rPr>
          <w:rFonts w:ascii="Arial" w:eastAsia="宋体" w:hAnsi="Arial" w:cs="Arial"/>
          <w:b/>
          <w:lang w:eastAsia="zh-CN"/>
        </w:rPr>
        <w:t>Proposal</w:t>
      </w:r>
      <w:r>
        <w:rPr>
          <w:rFonts w:ascii="Arial" w:eastAsia="宋体" w:hAnsi="Arial" w:cs="Arial"/>
          <w:b/>
          <w:lang w:eastAsia="zh-CN"/>
        </w:rPr>
        <w:t xml:space="preserve"> 7</w:t>
      </w:r>
      <w:r w:rsidRPr="00463E8E">
        <w:rPr>
          <w:rFonts w:ascii="Arial" w:eastAsia="宋体" w:hAnsi="Arial" w:cs="Arial"/>
          <w:b/>
          <w:lang w:eastAsia="zh-CN"/>
        </w:rPr>
        <w:t xml:space="preserve">: Once the resource configuration takes effect, the UE reader starts the validity timer. </w:t>
      </w:r>
      <w:r w:rsidRPr="000330D7">
        <w:rPr>
          <w:rFonts w:ascii="Arial" w:eastAsia="宋体" w:hAnsi="Arial" w:cs="Arial"/>
          <w:b/>
          <w:lang w:eastAsia="zh-CN"/>
        </w:rPr>
        <w:t>Proposal</w:t>
      </w:r>
      <w:r>
        <w:rPr>
          <w:rFonts w:ascii="Arial" w:eastAsia="宋体" w:hAnsi="Arial" w:cs="Arial"/>
          <w:b/>
          <w:lang w:eastAsia="zh-CN"/>
        </w:rPr>
        <w:t xml:space="preserve"> 8</w:t>
      </w:r>
      <w:r w:rsidRPr="000330D7">
        <w:rPr>
          <w:rFonts w:ascii="Arial" w:eastAsia="宋体" w:hAnsi="Arial" w:cs="Arial"/>
          <w:b/>
          <w:lang w:eastAsia="zh-CN"/>
        </w:rPr>
        <w:t xml:space="preserve">: </w:t>
      </w:r>
      <w:bookmarkStart w:id="18" w:name="OLE_LINK37"/>
      <w:r w:rsidRPr="000330D7">
        <w:rPr>
          <w:rFonts w:ascii="Arial" w:eastAsia="宋体" w:hAnsi="Arial" w:cs="Arial"/>
          <w:b/>
          <w:lang w:eastAsia="zh-CN"/>
        </w:rPr>
        <w:t xml:space="preserve">The validity timer </w:t>
      </w:r>
      <w:r>
        <w:rPr>
          <w:rFonts w:ascii="Arial" w:eastAsia="宋体" w:hAnsi="Arial" w:cs="Arial"/>
          <w:b/>
          <w:lang w:eastAsia="zh-CN"/>
        </w:rPr>
        <w:t>is applicable</w:t>
      </w:r>
      <w:r w:rsidRPr="000330D7">
        <w:rPr>
          <w:rFonts w:ascii="Arial" w:eastAsia="宋体" w:hAnsi="Arial" w:cs="Arial"/>
          <w:b/>
          <w:lang w:eastAsia="zh-CN"/>
        </w:rPr>
        <w:t xml:space="preserve"> not </w:t>
      </w:r>
      <w:r>
        <w:rPr>
          <w:rFonts w:ascii="Arial" w:eastAsia="宋体" w:hAnsi="Arial" w:cs="Arial"/>
          <w:b/>
          <w:lang w:eastAsia="zh-CN"/>
        </w:rPr>
        <w:t>just in regular operating conditions, b</w:t>
      </w:r>
      <w:r w:rsidRPr="000330D7">
        <w:rPr>
          <w:rFonts w:ascii="Arial" w:eastAsia="宋体" w:hAnsi="Arial" w:cs="Arial"/>
          <w:b/>
          <w:lang w:eastAsia="zh-CN"/>
        </w:rPr>
        <w:t>ut</w:t>
      </w:r>
      <w:r>
        <w:rPr>
          <w:rFonts w:ascii="Arial" w:eastAsia="宋体" w:hAnsi="Arial" w:cs="Arial"/>
          <w:b/>
          <w:lang w:eastAsia="zh-CN"/>
        </w:rPr>
        <w:t xml:space="preserve"> also</w:t>
      </w:r>
      <w:r w:rsidRPr="000330D7">
        <w:rPr>
          <w:rFonts w:ascii="Arial" w:eastAsia="宋体" w:hAnsi="Arial" w:cs="Arial"/>
          <w:b/>
          <w:lang w:eastAsia="zh-CN"/>
        </w:rPr>
        <w:t xml:space="preserve"> during out of connection</w:t>
      </w:r>
      <w:r>
        <w:rPr>
          <w:rFonts w:ascii="Arial" w:eastAsia="宋体" w:hAnsi="Arial" w:cs="Arial"/>
          <w:b/>
          <w:lang w:eastAsia="zh-CN"/>
        </w:rPr>
        <w:t xml:space="preserve">. </w:t>
      </w:r>
      <w:bookmarkEnd w:id="18"/>
    </w:p>
    <w:bookmarkEnd w:id="5"/>
    <w:bookmarkEnd w:id="6"/>
    <w:bookmarkEnd w:id="15"/>
    <w:bookmarkEnd w:id="16"/>
    <w:p w:rsidR="002419D7" w:rsidRPr="002419D7" w:rsidRDefault="002419D7" w:rsidP="00B37FFE">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A633CC">
        <w:rPr>
          <w:rFonts w:ascii="Arial" w:eastAsia="宋体" w:hAnsi="Arial" w:cs="Arial"/>
          <w:bCs/>
          <w:iCs/>
          <w:sz w:val="32"/>
          <w:szCs w:val="32"/>
          <w:lang w:eastAsia="zh-CN"/>
        </w:rPr>
        <w:t>4</w:t>
      </w:r>
      <w:r>
        <w:rPr>
          <w:rFonts w:ascii="Arial" w:eastAsia="宋体" w:hAnsi="Arial" w:cs="Arial"/>
          <w:bCs/>
          <w:iCs/>
          <w:sz w:val="32"/>
          <w:szCs w:val="32"/>
          <w:lang w:eastAsia="zh-CN"/>
        </w:rPr>
        <w:t xml:space="preserve"> </w:t>
      </w:r>
      <w:r w:rsidRPr="002419D7">
        <w:rPr>
          <w:rFonts w:ascii="Arial" w:eastAsia="宋体" w:hAnsi="Arial" w:cs="Arial"/>
          <w:bCs/>
          <w:iCs/>
          <w:sz w:val="32"/>
          <w:szCs w:val="32"/>
          <w:lang w:eastAsia="zh-CN"/>
        </w:rPr>
        <w:t>Assistance information of UE reader selection</w:t>
      </w:r>
    </w:p>
    <w:p w:rsidR="00D45C55" w:rsidRDefault="00F260DC" w:rsidP="00D45C55">
      <w:pPr>
        <w:jc w:val="both"/>
        <w:rPr>
          <w:rFonts w:ascii="Arial" w:eastAsia="宋体" w:hAnsi="Arial" w:cs="Arial"/>
          <w:lang w:eastAsia="zh-CN"/>
        </w:rPr>
      </w:pPr>
      <w:bookmarkStart w:id="19" w:name="OLE_LINK25"/>
      <w:bookmarkStart w:id="20" w:name="OLE_LINK28"/>
      <w:r>
        <w:rPr>
          <w:rFonts w:ascii="Arial" w:eastAsia="宋体" w:hAnsi="Arial" w:cs="Arial"/>
          <w:lang w:eastAsia="zh-CN"/>
        </w:rPr>
        <w:t xml:space="preserve">It </w:t>
      </w:r>
      <w:r w:rsidR="00EB0B2D">
        <w:rPr>
          <w:rFonts w:ascii="Arial" w:eastAsia="宋体" w:hAnsi="Arial" w:cs="Arial"/>
          <w:lang w:eastAsia="zh-CN"/>
        </w:rPr>
        <w:t>was agreed during</w:t>
      </w:r>
      <w:r>
        <w:rPr>
          <w:rFonts w:ascii="Arial" w:eastAsia="宋体" w:hAnsi="Arial" w:cs="Arial"/>
          <w:lang w:eastAsia="zh-CN"/>
        </w:rPr>
        <w:t xml:space="preserve"> </w:t>
      </w:r>
      <w:r w:rsidR="00646A79">
        <w:rPr>
          <w:rFonts w:ascii="Arial" w:eastAsia="宋体" w:hAnsi="Arial" w:cs="Arial"/>
          <w:lang w:eastAsia="zh-CN"/>
        </w:rPr>
        <w:t xml:space="preserve">the </w:t>
      </w:r>
      <w:r>
        <w:rPr>
          <w:rFonts w:ascii="Arial" w:eastAsia="宋体" w:hAnsi="Arial" w:cs="Arial"/>
          <w:lang w:eastAsia="zh-CN"/>
        </w:rPr>
        <w:t xml:space="preserve">SI phase that UE reader selection </w:t>
      </w:r>
      <w:r w:rsidR="00EB0B2D">
        <w:rPr>
          <w:rFonts w:ascii="Arial" w:eastAsia="宋体" w:hAnsi="Arial" w:cs="Arial"/>
          <w:lang w:eastAsia="zh-CN"/>
        </w:rPr>
        <w:t xml:space="preserve">would be determined by RAN3 and </w:t>
      </w:r>
      <w:r>
        <w:rPr>
          <w:rFonts w:ascii="Arial" w:eastAsia="宋体" w:hAnsi="Arial" w:cs="Arial"/>
          <w:lang w:eastAsia="zh-CN"/>
        </w:rPr>
        <w:t>SA2</w:t>
      </w:r>
      <w:r w:rsidR="008A7DA9">
        <w:rPr>
          <w:rFonts w:ascii="Arial" w:eastAsia="宋体" w:hAnsi="Arial" w:cs="Arial"/>
          <w:lang w:eastAsia="zh-CN"/>
        </w:rPr>
        <w:t xml:space="preserve"> [4]</w:t>
      </w:r>
      <w:r w:rsidR="00EB0B2D">
        <w:rPr>
          <w:rFonts w:ascii="Arial" w:eastAsia="宋体" w:hAnsi="Arial" w:cs="Arial"/>
          <w:lang w:eastAsia="zh-CN"/>
        </w:rPr>
        <w:t>. However, for the</w:t>
      </w:r>
      <w:r w:rsidRPr="00F260DC">
        <w:rPr>
          <w:rFonts w:ascii="Arial" w:eastAsia="宋体" w:hAnsi="Arial" w:cs="Arial"/>
          <w:lang w:eastAsia="zh-CN"/>
        </w:rPr>
        <w:t xml:space="preserve"> RRC based architecture</w:t>
      </w:r>
      <w:r>
        <w:rPr>
          <w:rFonts w:ascii="Arial" w:eastAsia="宋体" w:hAnsi="Arial" w:cs="Arial"/>
          <w:lang w:eastAsia="zh-CN"/>
        </w:rPr>
        <w:t xml:space="preserve">, </w:t>
      </w:r>
      <w:r w:rsidR="00EB0B2D">
        <w:rPr>
          <w:rFonts w:ascii="Arial" w:eastAsia="宋体" w:hAnsi="Arial" w:cs="Arial"/>
          <w:lang w:eastAsia="zh-CN"/>
        </w:rPr>
        <w:t xml:space="preserve">the </w:t>
      </w:r>
      <w:r w:rsidR="00432891">
        <w:rPr>
          <w:rFonts w:ascii="Arial" w:eastAsia="宋体" w:hAnsi="Arial" w:cs="Arial"/>
          <w:lang w:eastAsia="zh-CN"/>
        </w:rPr>
        <w:t>gNB may</w:t>
      </w:r>
      <w:r w:rsidR="00432891" w:rsidRPr="00432891">
        <w:rPr>
          <w:rFonts w:ascii="Arial" w:eastAsia="宋体" w:hAnsi="Arial" w:cs="Arial"/>
          <w:lang w:eastAsia="zh-CN"/>
        </w:rPr>
        <w:t xml:space="preserve"> </w:t>
      </w:r>
      <w:r w:rsidR="00EB0B2D">
        <w:rPr>
          <w:rFonts w:ascii="Arial" w:eastAsia="宋体" w:hAnsi="Arial" w:cs="Arial"/>
          <w:lang w:eastAsia="zh-CN"/>
        </w:rPr>
        <w:t xml:space="preserve">also </w:t>
      </w:r>
      <w:r w:rsidR="00BE2A92">
        <w:rPr>
          <w:rFonts w:ascii="Arial" w:eastAsia="宋体" w:hAnsi="Arial" w:cs="Arial"/>
          <w:lang w:eastAsia="zh-CN"/>
        </w:rPr>
        <w:t xml:space="preserve">be involved in </w:t>
      </w:r>
      <w:r w:rsidR="00EB0B2D">
        <w:rPr>
          <w:rFonts w:ascii="Arial" w:eastAsia="宋体" w:hAnsi="Arial" w:cs="Arial"/>
          <w:lang w:eastAsia="zh-CN"/>
        </w:rPr>
        <w:t>the selection process, which could have RAN2 impacts</w:t>
      </w:r>
      <w:r w:rsidR="00BE2A92">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D45C55" w:rsidTr="008417B7">
        <w:tc>
          <w:tcPr>
            <w:tcW w:w="9307" w:type="dxa"/>
          </w:tcPr>
          <w:p w:rsidR="00D45C55" w:rsidRPr="009F0AA3" w:rsidRDefault="00D45C55" w:rsidP="008417B7">
            <w:pPr>
              <w:spacing w:before="180"/>
              <w:rPr>
                <w:rFonts w:eastAsia="等线"/>
                <w:b/>
                <w:lang w:val="en-US" w:eastAsia="en-GB"/>
              </w:rPr>
            </w:pPr>
            <w:r>
              <w:rPr>
                <w:rFonts w:eastAsia="等线"/>
                <w:b/>
                <w:lang w:val="en-US" w:eastAsia="en-GB"/>
              </w:rPr>
              <w:t>RAN2 #128 Agreement</w:t>
            </w:r>
            <w:r w:rsidR="00F260DC">
              <w:rPr>
                <w:rFonts w:eastAsia="等线"/>
                <w:b/>
                <w:lang w:val="en-US" w:eastAsia="en-GB"/>
              </w:rPr>
              <w:t>s</w:t>
            </w:r>
            <w:r>
              <w:rPr>
                <w:rFonts w:eastAsia="等线"/>
                <w:b/>
                <w:lang w:val="en-US" w:eastAsia="en-GB"/>
              </w:rPr>
              <w:t>:</w:t>
            </w:r>
          </w:p>
          <w:p w:rsidR="00D45C55" w:rsidRDefault="00D45C55" w:rsidP="00D45C55">
            <w:pPr>
              <w:rPr>
                <w:rFonts w:eastAsia="等线"/>
                <w:lang w:val="en-US" w:eastAsia="en-GB"/>
              </w:rPr>
            </w:pPr>
            <w:r w:rsidRPr="00D45C55">
              <w:rPr>
                <w:rFonts w:eastAsia="等线"/>
                <w:lang w:val="en-US" w:eastAsia="en-GB"/>
              </w:rPr>
              <w:t xml:space="preserve">From RAN2 perspective, at least for RRC based architecture, there may be radio related reasons for </w:t>
            </w:r>
            <w:bookmarkStart w:id="21" w:name="OLE_LINK14"/>
            <w:r w:rsidRPr="00D45C55">
              <w:rPr>
                <w:rFonts w:eastAsia="等线"/>
                <w:lang w:val="en-US" w:eastAsia="en-GB"/>
              </w:rPr>
              <w:t>gNB to be involved in reader selection.</w:t>
            </w:r>
            <w:bookmarkEnd w:id="21"/>
          </w:p>
          <w:p w:rsidR="00D45C55" w:rsidRPr="001D4822" w:rsidRDefault="00D45C55" w:rsidP="00D45C55">
            <w:pPr>
              <w:rPr>
                <w:rFonts w:eastAsia="等线"/>
                <w:lang w:val="en-US" w:eastAsia="en-GB"/>
              </w:rPr>
            </w:pPr>
            <w:r w:rsidRPr="00D45C55">
              <w:rPr>
                <w:rFonts w:eastAsia="等线"/>
                <w:lang w:val="en-US" w:eastAsia="en-GB"/>
              </w:rPr>
              <w:t>Whether the gNB or CN selects the reader, and/or what information is shared between gNB and CN is up to RAN3/SA2</w:t>
            </w:r>
          </w:p>
        </w:tc>
      </w:tr>
    </w:tbl>
    <w:p w:rsidR="00BC6BD1" w:rsidRDefault="00BC6BD1" w:rsidP="00470510">
      <w:pPr>
        <w:spacing w:before="180"/>
        <w:jc w:val="both"/>
        <w:rPr>
          <w:rFonts w:ascii="Arial" w:eastAsia="宋体" w:hAnsi="Arial" w:cs="Arial"/>
          <w:lang w:eastAsia="zh-CN"/>
        </w:rPr>
      </w:pPr>
      <w:r>
        <w:rPr>
          <w:rFonts w:ascii="Arial" w:eastAsia="宋体" w:hAnsi="Arial" w:cs="Arial"/>
          <w:lang w:eastAsia="zh-CN"/>
        </w:rPr>
        <w:t>I</w:t>
      </w:r>
      <w:r>
        <w:rPr>
          <w:rFonts w:ascii="Arial" w:eastAsia="宋体" w:hAnsi="Arial" w:cs="Arial" w:hint="eastAsia"/>
          <w:lang w:eastAsia="zh-CN"/>
        </w:rPr>
        <w:t>n</w:t>
      </w:r>
      <w:r>
        <w:rPr>
          <w:rFonts w:ascii="Arial" w:eastAsia="宋体" w:hAnsi="Arial" w:cs="Arial"/>
          <w:lang w:eastAsia="zh-CN"/>
        </w:rPr>
        <w:t xml:space="preserve"> </w:t>
      </w:r>
      <w:r w:rsidR="00703AA5">
        <w:rPr>
          <w:rFonts w:ascii="Arial" w:eastAsia="宋体" w:hAnsi="Arial" w:cs="Arial"/>
          <w:lang w:eastAsia="zh-CN"/>
        </w:rPr>
        <w:t xml:space="preserve">the </w:t>
      </w:r>
      <w:r>
        <w:rPr>
          <w:rFonts w:ascii="Arial" w:eastAsia="宋体" w:hAnsi="Arial" w:cs="Arial"/>
          <w:lang w:eastAsia="zh-CN"/>
        </w:rPr>
        <w:t xml:space="preserve">SI phase, RAN3 has studied UE reader selection for RRC based </w:t>
      </w:r>
      <w:r w:rsidRPr="00BC6BD1">
        <w:rPr>
          <w:rFonts w:ascii="Arial" w:eastAsia="宋体" w:hAnsi="Arial" w:cs="Arial"/>
          <w:lang w:eastAsia="zh-CN"/>
        </w:rPr>
        <w:t>architecture</w:t>
      </w:r>
      <w:r w:rsidR="005F7675">
        <w:rPr>
          <w:rFonts w:ascii="Arial" w:eastAsia="宋体" w:hAnsi="Arial" w:cs="Arial"/>
          <w:lang w:eastAsia="zh-CN"/>
        </w:rPr>
        <w:t>,</w:t>
      </w:r>
      <w:r w:rsidR="005F7675">
        <w:rPr>
          <w:rFonts w:ascii="Arial" w:eastAsia="宋体" w:hAnsi="Arial" w:cs="Arial" w:hint="eastAsia"/>
          <w:lang w:eastAsia="zh-CN"/>
        </w:rPr>
        <w:t xml:space="preserve"> </w:t>
      </w:r>
      <w:r>
        <w:rPr>
          <w:rFonts w:ascii="Arial" w:eastAsia="宋体" w:hAnsi="Arial" w:cs="Arial"/>
          <w:lang w:eastAsia="zh-CN"/>
        </w:rPr>
        <w:t>and t</w:t>
      </w:r>
      <w:r w:rsidRPr="00BC6BD1">
        <w:rPr>
          <w:rFonts w:ascii="Arial" w:eastAsia="宋体" w:hAnsi="Arial" w:cs="Arial"/>
          <w:lang w:eastAsia="zh-CN"/>
        </w:rPr>
        <w:t>he corresponding conclusions are as follows</w:t>
      </w:r>
      <w:r>
        <w:rPr>
          <w:rFonts w:ascii="Arial" w:eastAsia="宋体" w:hAnsi="Arial" w:cs="Arial"/>
          <w:lang w:eastAsia="zh-CN"/>
        </w:rPr>
        <w:t xml:space="preserve"> [</w:t>
      </w:r>
      <w:r w:rsidR="008A7DA9">
        <w:rPr>
          <w:rFonts w:ascii="Arial" w:eastAsia="宋体" w:hAnsi="Arial" w:cs="Arial"/>
          <w:lang w:eastAsia="zh-CN"/>
        </w:rPr>
        <w:t>5</w:t>
      </w:r>
      <w:r>
        <w:rPr>
          <w:rFonts w:ascii="Arial" w:eastAsia="宋体" w:hAnsi="Arial" w:cs="Arial"/>
          <w:lang w:eastAsia="zh-CN"/>
        </w:rPr>
        <w:t>]</w:t>
      </w:r>
      <w:r w:rsidRPr="00BC6BD1">
        <w:rPr>
          <w:rFonts w:ascii="Arial" w:eastAsia="宋体" w:hAnsi="Arial" w:cs="Arial"/>
          <w:lang w:eastAsia="zh-CN"/>
        </w:rPr>
        <w:t>:</w:t>
      </w:r>
    </w:p>
    <w:tbl>
      <w:tblPr>
        <w:tblStyle w:val="ac"/>
        <w:tblW w:w="0" w:type="auto"/>
        <w:tblLook w:val="04A0" w:firstRow="1" w:lastRow="0" w:firstColumn="1" w:lastColumn="0" w:noHBand="0" w:noVBand="1"/>
      </w:tblPr>
      <w:tblGrid>
        <w:gridCol w:w="9017"/>
      </w:tblGrid>
      <w:tr w:rsidR="00BC6BD1" w:rsidTr="00E05AE0">
        <w:tc>
          <w:tcPr>
            <w:tcW w:w="9017" w:type="dxa"/>
          </w:tcPr>
          <w:p w:rsidR="005F7675" w:rsidRPr="004D3E87" w:rsidRDefault="005F7675" w:rsidP="005F7675">
            <w:pPr>
              <w:spacing w:before="180"/>
              <w:rPr>
                <w:rFonts w:eastAsia="等线"/>
                <w:lang w:val="en-US" w:eastAsia="en-GB"/>
              </w:rPr>
            </w:pPr>
            <w:r w:rsidRPr="004D3E87">
              <w:rPr>
                <w:rFonts w:eastAsia="等线"/>
                <w:lang w:val="en-US" w:eastAsia="en-GB"/>
              </w:rPr>
              <w:t>UE reader selection for RRC based architecture:</w:t>
            </w:r>
          </w:p>
          <w:p w:rsidR="005F7675" w:rsidRPr="004D3E87" w:rsidRDefault="005F7675" w:rsidP="005F7675">
            <w:pPr>
              <w:spacing w:before="180"/>
              <w:rPr>
                <w:rFonts w:eastAsia="等线"/>
                <w:lang w:val="en-US" w:eastAsia="en-GB"/>
              </w:rPr>
            </w:pPr>
            <w:r w:rsidRPr="004D3E87">
              <w:rPr>
                <w:rFonts w:eastAsia="等线"/>
                <w:lang w:val="en-US" w:eastAsia="en-GB"/>
              </w:rPr>
              <w:t>Option 1: CN  only</w:t>
            </w:r>
          </w:p>
          <w:p w:rsidR="005F7675" w:rsidRPr="004D3E87" w:rsidRDefault="005F7675" w:rsidP="005F7675">
            <w:pPr>
              <w:spacing w:before="180"/>
              <w:rPr>
                <w:rFonts w:eastAsia="等线"/>
                <w:lang w:val="en-US" w:eastAsia="en-GB"/>
              </w:rPr>
            </w:pPr>
            <w:r w:rsidRPr="004D3E87">
              <w:rPr>
                <w:rFonts w:eastAsia="等线"/>
                <w:lang w:val="en-US" w:eastAsia="en-GB"/>
              </w:rPr>
              <w:t>Option 2: RAN only</w:t>
            </w:r>
          </w:p>
          <w:p w:rsidR="005F7675" w:rsidRPr="004D3E87" w:rsidRDefault="005F7675" w:rsidP="005F7675">
            <w:pPr>
              <w:spacing w:before="180"/>
              <w:rPr>
                <w:rFonts w:eastAsia="等线"/>
                <w:lang w:val="en-US" w:eastAsia="en-GB"/>
              </w:rPr>
            </w:pPr>
            <w:r w:rsidRPr="004D3E87">
              <w:rPr>
                <w:rFonts w:eastAsia="等线"/>
                <w:lang w:val="en-US" w:eastAsia="en-GB"/>
              </w:rPr>
              <w:t>Option 3: CN may provide a candidate list of UE reader, RAN further select target UE reader</w:t>
            </w:r>
          </w:p>
          <w:p w:rsidR="00BC6BD1" w:rsidRPr="009F0AA3" w:rsidRDefault="00BC6BD1" w:rsidP="00EE3A79">
            <w:pPr>
              <w:spacing w:before="180"/>
              <w:rPr>
                <w:rFonts w:eastAsia="等线"/>
                <w:b/>
                <w:lang w:val="en-US" w:eastAsia="en-GB"/>
              </w:rPr>
            </w:pPr>
            <w:r>
              <w:rPr>
                <w:rFonts w:eastAsia="等线"/>
                <w:b/>
                <w:lang w:val="en-US" w:eastAsia="en-GB"/>
              </w:rPr>
              <w:t>RAN3 #125bis Agreements:</w:t>
            </w:r>
          </w:p>
          <w:p w:rsidR="00BC6BD1" w:rsidRPr="001D4822" w:rsidRDefault="00BC6BD1" w:rsidP="00EE3A79">
            <w:pPr>
              <w:rPr>
                <w:rFonts w:eastAsia="等线"/>
                <w:lang w:val="en-US" w:eastAsia="en-GB"/>
              </w:rPr>
            </w:pPr>
            <w:r>
              <w:rPr>
                <w:rFonts w:eastAsia="等线"/>
                <w:lang w:val="en-US" w:eastAsia="en-GB"/>
              </w:rPr>
              <w:t>In</w:t>
            </w:r>
            <w:r w:rsidR="00504BB3" w:rsidRPr="00504BB3">
              <w:rPr>
                <w:rFonts w:eastAsia="等线"/>
                <w:lang w:val="en-US" w:eastAsia="en-GB"/>
              </w:rPr>
              <w:t xml:space="preserve"> T2, all options are still open, different alternatives are possible as per call flows.</w:t>
            </w:r>
          </w:p>
        </w:tc>
      </w:tr>
    </w:tbl>
    <w:p w:rsidR="00E05AE0" w:rsidRDefault="001521BD" w:rsidP="00470510">
      <w:pPr>
        <w:spacing w:before="180"/>
        <w:jc w:val="both"/>
        <w:rPr>
          <w:rFonts w:ascii="Arial" w:eastAsia="宋体" w:hAnsi="Arial" w:cs="Arial"/>
          <w:lang w:eastAsia="zh-CN"/>
        </w:rPr>
      </w:pPr>
      <w:r>
        <w:rPr>
          <w:rFonts w:ascii="Arial" w:eastAsia="宋体" w:hAnsi="Arial" w:cs="Arial"/>
          <w:lang w:eastAsia="zh-CN"/>
        </w:rPr>
        <w:t>For option 1, i</w:t>
      </w:r>
      <w:r w:rsidR="00D205B5">
        <w:rPr>
          <w:rFonts w:ascii="Arial" w:eastAsia="宋体" w:hAnsi="Arial" w:cs="Arial"/>
          <w:lang w:eastAsia="zh-CN"/>
        </w:rPr>
        <w:t>f CN (e</w:t>
      </w:r>
      <w:r w:rsidR="00607860">
        <w:rPr>
          <w:rFonts w:ascii="Arial" w:eastAsia="宋体" w:hAnsi="Arial" w:cs="Arial"/>
          <w:lang w:eastAsia="zh-CN"/>
        </w:rPr>
        <w:t xml:space="preserve">.g. </w:t>
      </w:r>
      <w:r w:rsidR="00D205B5">
        <w:rPr>
          <w:rFonts w:ascii="Arial" w:eastAsia="宋体" w:hAnsi="Arial" w:cs="Arial"/>
          <w:lang w:eastAsia="zh-CN"/>
        </w:rPr>
        <w:t xml:space="preserve">the </w:t>
      </w:r>
      <w:r w:rsidR="00E05AE0" w:rsidRPr="00E05AE0">
        <w:rPr>
          <w:rFonts w:ascii="Arial" w:eastAsia="宋体" w:hAnsi="Arial" w:cs="Arial"/>
          <w:lang w:eastAsia="zh-CN"/>
        </w:rPr>
        <w:t>AIOTF</w:t>
      </w:r>
      <w:r w:rsidR="00607860">
        <w:rPr>
          <w:rFonts w:ascii="Arial" w:eastAsia="宋体" w:hAnsi="Arial" w:cs="Arial"/>
          <w:lang w:eastAsia="zh-CN"/>
        </w:rPr>
        <w:t>)</w:t>
      </w:r>
      <w:r w:rsidR="00E05AE0" w:rsidRPr="00E05AE0">
        <w:rPr>
          <w:rFonts w:ascii="Arial" w:eastAsia="宋体" w:hAnsi="Arial" w:cs="Arial"/>
          <w:lang w:eastAsia="zh-CN"/>
        </w:rPr>
        <w:t xml:space="preserve"> selects the UE reader, </w:t>
      </w:r>
      <w:r w:rsidR="00D205B5">
        <w:rPr>
          <w:rFonts w:ascii="Arial" w:eastAsia="宋体" w:hAnsi="Arial" w:cs="Arial"/>
          <w:lang w:eastAsia="zh-CN"/>
        </w:rPr>
        <w:t xml:space="preserve">it requires </w:t>
      </w:r>
      <w:r w:rsidR="00E05AE0" w:rsidRPr="00E05AE0">
        <w:rPr>
          <w:rFonts w:ascii="Arial" w:eastAsia="宋体" w:hAnsi="Arial" w:cs="Arial"/>
          <w:lang w:eastAsia="zh-CN"/>
        </w:rPr>
        <w:t xml:space="preserve">assistance information of UE reader </w:t>
      </w:r>
      <w:r w:rsidRPr="001521BD">
        <w:rPr>
          <w:rFonts w:ascii="Arial" w:eastAsia="宋体" w:hAnsi="Arial" w:cs="Arial"/>
          <w:lang w:eastAsia="zh-CN"/>
        </w:rPr>
        <w:t xml:space="preserve">such as Uu link quality between UE reader and gNB, RRC status of UE reader, location of UE reader, and </w:t>
      </w:r>
      <w:r>
        <w:rPr>
          <w:rFonts w:ascii="Arial" w:eastAsia="宋体" w:hAnsi="Arial" w:cs="Arial"/>
          <w:lang w:eastAsia="zh-CN"/>
        </w:rPr>
        <w:t>mobility state of UE reader</w:t>
      </w:r>
      <w:r w:rsidR="00E05AE0" w:rsidRPr="00E05AE0">
        <w:rPr>
          <w:rFonts w:ascii="Arial" w:eastAsia="宋体" w:hAnsi="Arial" w:cs="Arial"/>
          <w:lang w:eastAsia="zh-CN"/>
        </w:rPr>
        <w:t xml:space="preserve"> to assist CN in selecting a more suitable UE reader. The assistance</w:t>
      </w:r>
      <w:r w:rsidR="00607860">
        <w:rPr>
          <w:rFonts w:ascii="Arial" w:eastAsia="宋体" w:hAnsi="Arial" w:cs="Arial"/>
          <w:lang w:eastAsia="zh-CN"/>
        </w:rPr>
        <w:t xml:space="preserve"> information can </w:t>
      </w:r>
      <w:r w:rsidR="00D205B5">
        <w:rPr>
          <w:rFonts w:ascii="Arial" w:eastAsia="宋体" w:hAnsi="Arial" w:cs="Arial"/>
          <w:lang w:eastAsia="zh-CN"/>
        </w:rPr>
        <w:t xml:space="preserve">sourced </w:t>
      </w:r>
      <w:r w:rsidR="00607860">
        <w:rPr>
          <w:rFonts w:ascii="Arial" w:eastAsia="宋体" w:hAnsi="Arial" w:cs="Arial"/>
          <w:lang w:eastAsia="zh-CN"/>
        </w:rPr>
        <w:t xml:space="preserve">from </w:t>
      </w:r>
      <w:r w:rsidR="00D205B5">
        <w:rPr>
          <w:rFonts w:ascii="Arial" w:eastAsia="宋体" w:hAnsi="Arial" w:cs="Arial"/>
          <w:lang w:eastAsia="zh-CN"/>
        </w:rPr>
        <w:t xml:space="preserve">the </w:t>
      </w:r>
      <w:r w:rsidR="00607860">
        <w:rPr>
          <w:rFonts w:ascii="Arial" w:eastAsia="宋体" w:hAnsi="Arial" w:cs="Arial"/>
          <w:lang w:eastAsia="zh-CN"/>
        </w:rPr>
        <w:t xml:space="preserve">AMF or </w:t>
      </w:r>
      <w:r w:rsidR="00D205B5">
        <w:rPr>
          <w:rFonts w:ascii="Arial" w:eastAsia="宋体" w:hAnsi="Arial" w:cs="Arial"/>
          <w:lang w:eastAsia="zh-CN"/>
        </w:rPr>
        <w:t xml:space="preserve">the </w:t>
      </w:r>
      <w:r w:rsidR="00607860">
        <w:rPr>
          <w:rFonts w:ascii="Arial" w:eastAsia="宋体" w:hAnsi="Arial" w:cs="Arial"/>
          <w:lang w:eastAsia="zh-CN"/>
        </w:rPr>
        <w:t>RAN</w:t>
      </w:r>
      <w:r w:rsidR="00E05AE0" w:rsidRPr="00E05AE0">
        <w:rPr>
          <w:rFonts w:ascii="Arial" w:eastAsia="宋体" w:hAnsi="Arial" w:cs="Arial"/>
          <w:lang w:eastAsia="zh-CN"/>
        </w:rPr>
        <w:t>.</w:t>
      </w:r>
    </w:p>
    <w:p w:rsidR="001521BD" w:rsidRDefault="00EE3A79" w:rsidP="00470510">
      <w:pPr>
        <w:spacing w:before="180"/>
        <w:jc w:val="both"/>
        <w:rPr>
          <w:rFonts w:ascii="Arial" w:eastAsia="宋体" w:hAnsi="Arial" w:cs="Arial"/>
          <w:lang w:eastAsia="zh-CN"/>
        </w:rPr>
      </w:pPr>
      <w:r>
        <w:rPr>
          <w:rFonts w:ascii="Arial" w:eastAsia="宋体" w:hAnsi="Arial" w:cs="Arial"/>
          <w:lang w:eastAsia="zh-CN"/>
        </w:rPr>
        <w:t>A stable</w:t>
      </w:r>
      <w:r w:rsidR="001521BD" w:rsidRPr="001521BD">
        <w:rPr>
          <w:rFonts w:ascii="Arial" w:eastAsia="宋体" w:hAnsi="Arial" w:cs="Arial"/>
          <w:lang w:eastAsia="zh-CN"/>
        </w:rPr>
        <w:t xml:space="preserve"> Uu link ensure that the UE reader can </w:t>
      </w:r>
      <w:r>
        <w:rPr>
          <w:rFonts w:ascii="Arial" w:eastAsia="宋体" w:hAnsi="Arial" w:cs="Arial"/>
          <w:lang w:eastAsia="zh-CN"/>
        </w:rPr>
        <w:t>reliably</w:t>
      </w:r>
      <w:r w:rsidR="001521BD" w:rsidRPr="001521BD">
        <w:rPr>
          <w:rFonts w:ascii="Arial" w:eastAsia="宋体" w:hAnsi="Arial" w:cs="Arial"/>
          <w:lang w:eastAsia="zh-CN"/>
        </w:rPr>
        <w:t xml:space="preserve"> complete the A-IoT service without </w:t>
      </w:r>
      <w:r>
        <w:rPr>
          <w:rFonts w:ascii="Arial" w:eastAsia="宋体" w:hAnsi="Arial" w:cs="Arial"/>
          <w:lang w:eastAsia="zh-CN"/>
        </w:rPr>
        <w:t>interruption due to</w:t>
      </w:r>
      <w:r w:rsidR="001521BD" w:rsidRPr="001521BD">
        <w:rPr>
          <w:rFonts w:ascii="Arial" w:eastAsia="宋体" w:hAnsi="Arial" w:cs="Arial"/>
          <w:lang w:eastAsia="zh-CN"/>
        </w:rPr>
        <w:t xml:space="preserve"> Uu RLF. </w:t>
      </w:r>
      <w:r>
        <w:rPr>
          <w:rFonts w:ascii="Arial" w:eastAsia="宋体" w:hAnsi="Arial" w:cs="Arial"/>
          <w:lang w:eastAsia="zh-CN"/>
        </w:rPr>
        <w:t>As</w:t>
      </w:r>
      <w:r w:rsidR="001521BD" w:rsidRPr="001521BD">
        <w:rPr>
          <w:rFonts w:ascii="Arial" w:eastAsia="宋体" w:hAnsi="Arial" w:cs="Arial"/>
          <w:lang w:eastAsia="zh-CN"/>
        </w:rPr>
        <w:t xml:space="preserve"> R20 specif</w:t>
      </w:r>
      <w:r>
        <w:rPr>
          <w:rFonts w:ascii="Arial" w:eastAsia="宋体" w:hAnsi="Arial" w:cs="Arial"/>
          <w:lang w:eastAsia="zh-CN"/>
        </w:rPr>
        <w:t>ies that only</w:t>
      </w:r>
      <w:r w:rsidR="001521BD" w:rsidRPr="001521BD">
        <w:rPr>
          <w:rFonts w:ascii="Arial" w:eastAsia="宋体" w:hAnsi="Arial" w:cs="Arial"/>
          <w:lang w:eastAsia="zh-CN"/>
        </w:rPr>
        <w:t xml:space="preserve"> UE</w:t>
      </w:r>
      <w:r>
        <w:rPr>
          <w:rFonts w:ascii="Arial" w:eastAsia="宋体" w:hAnsi="Arial" w:cs="Arial"/>
          <w:lang w:eastAsia="zh-CN"/>
        </w:rPr>
        <w:t>s</w:t>
      </w:r>
      <w:r w:rsidR="001521BD" w:rsidRPr="001521BD">
        <w:rPr>
          <w:rFonts w:ascii="Arial" w:eastAsia="宋体" w:hAnsi="Arial" w:cs="Arial"/>
          <w:lang w:eastAsia="zh-CN"/>
        </w:rPr>
        <w:t xml:space="preserve"> in </w:t>
      </w:r>
      <w:r>
        <w:rPr>
          <w:rFonts w:ascii="Arial" w:eastAsia="宋体" w:hAnsi="Arial" w:cs="Arial"/>
          <w:lang w:eastAsia="zh-CN"/>
        </w:rPr>
        <w:t xml:space="preserve">the </w:t>
      </w:r>
      <w:r w:rsidR="001521BD" w:rsidRPr="001521BD">
        <w:rPr>
          <w:rFonts w:ascii="Arial" w:eastAsia="宋体" w:hAnsi="Arial" w:cs="Arial"/>
          <w:lang w:eastAsia="zh-CN"/>
        </w:rPr>
        <w:t>RRC connected state support A-IoT operation</w:t>
      </w:r>
      <w:r>
        <w:rPr>
          <w:rFonts w:ascii="Arial" w:eastAsia="宋体" w:hAnsi="Arial" w:cs="Arial"/>
          <w:lang w:eastAsia="zh-CN"/>
        </w:rPr>
        <w:t>s</w:t>
      </w:r>
      <w:r w:rsidR="001521BD" w:rsidRPr="001521BD">
        <w:rPr>
          <w:rFonts w:ascii="Arial" w:eastAsia="宋体" w:hAnsi="Arial" w:cs="Arial"/>
          <w:lang w:eastAsia="zh-CN"/>
        </w:rPr>
        <w:t>, selecting the RRC connected UE as the reader can reduce the latency caused by the state transition. Moreover, selecting a UE reader that is closer to the device location and has lower mobility is also more conducive to the completion of A-IoT services.</w:t>
      </w:r>
    </w:p>
    <w:p w:rsidR="00E05AE0" w:rsidRPr="00E05AE0" w:rsidRDefault="00E05AE0" w:rsidP="00E05AE0">
      <w:pPr>
        <w:jc w:val="both"/>
        <w:rPr>
          <w:rFonts w:ascii="Arial" w:eastAsia="宋体" w:hAnsi="Arial" w:cs="Arial"/>
          <w:b/>
          <w:lang w:val="en-US" w:eastAsia="zh-CN"/>
        </w:rPr>
      </w:pPr>
      <w:r w:rsidRPr="00D84542">
        <w:rPr>
          <w:rFonts w:ascii="Arial" w:eastAsia="宋体" w:hAnsi="Arial" w:cs="Arial"/>
          <w:b/>
          <w:lang w:val="en-US" w:eastAsia="zh-CN"/>
        </w:rPr>
        <w:t>Proposal</w:t>
      </w:r>
      <w:r w:rsidR="00981B1D">
        <w:rPr>
          <w:rFonts w:ascii="Arial" w:eastAsia="宋体" w:hAnsi="Arial" w:cs="Arial"/>
          <w:b/>
          <w:lang w:val="en-US" w:eastAsia="zh-CN"/>
        </w:rPr>
        <w:t xml:space="preserve"> </w:t>
      </w:r>
      <w:r w:rsidR="008A7DA9">
        <w:rPr>
          <w:rFonts w:ascii="Arial" w:eastAsia="宋体" w:hAnsi="Arial" w:cs="Arial"/>
          <w:b/>
          <w:lang w:val="en-US" w:eastAsia="zh-CN"/>
        </w:rPr>
        <w:t>9</w:t>
      </w:r>
      <w:r w:rsidRPr="00D84542">
        <w:rPr>
          <w:rFonts w:ascii="Arial" w:eastAsia="宋体" w:hAnsi="Arial" w:cs="Arial"/>
          <w:b/>
          <w:lang w:val="en-US" w:eastAsia="zh-CN"/>
        </w:rPr>
        <w:t>:</w:t>
      </w:r>
      <w:r w:rsidRPr="00181A8C">
        <w:rPr>
          <w:rFonts w:ascii="Arial" w:eastAsia="宋体" w:hAnsi="Arial" w:cs="Arial"/>
          <w:b/>
          <w:lang w:val="en-US" w:eastAsia="zh-CN"/>
        </w:rPr>
        <w:t xml:space="preserve"> </w:t>
      </w:r>
      <w:r>
        <w:rPr>
          <w:rFonts w:ascii="Arial" w:eastAsia="宋体" w:hAnsi="Arial" w:cs="Arial"/>
          <w:b/>
          <w:lang w:val="en-US" w:eastAsia="zh-CN"/>
        </w:rPr>
        <w:t>F</w:t>
      </w:r>
      <w:r w:rsidRPr="00181A8C">
        <w:rPr>
          <w:rFonts w:ascii="Arial" w:eastAsia="宋体" w:hAnsi="Arial" w:cs="Arial"/>
          <w:b/>
          <w:lang w:val="en-US" w:eastAsia="zh-CN"/>
        </w:rPr>
        <w:t>or option</w:t>
      </w:r>
      <w:r w:rsidRPr="00D84542">
        <w:t xml:space="preserve"> </w:t>
      </w:r>
      <w:r w:rsidR="00FA5E1A">
        <w:rPr>
          <w:rFonts w:ascii="Arial" w:eastAsia="宋体" w:hAnsi="Arial" w:cs="Arial"/>
          <w:b/>
          <w:lang w:val="en-US" w:eastAsia="zh-CN"/>
        </w:rPr>
        <w:t>1</w:t>
      </w:r>
      <w:r w:rsidR="003E4E31" w:rsidRPr="003E4E31">
        <w:rPr>
          <w:rFonts w:ascii="Arial" w:eastAsia="宋体" w:hAnsi="Arial" w:cs="Arial"/>
          <w:lang w:eastAsia="zh-CN"/>
        </w:rPr>
        <w:t xml:space="preserve"> </w:t>
      </w:r>
      <w:r w:rsidR="003E4E31" w:rsidRPr="003E4E31">
        <w:rPr>
          <w:rFonts w:ascii="Arial" w:eastAsia="宋体" w:hAnsi="Arial" w:cs="Arial"/>
          <w:b/>
          <w:lang w:eastAsia="zh-CN"/>
        </w:rPr>
        <w:t>of UE reader selection</w:t>
      </w:r>
      <w:r w:rsidR="00191057">
        <w:rPr>
          <w:rFonts w:ascii="Arial" w:eastAsia="宋体" w:hAnsi="Arial" w:cs="Arial"/>
          <w:b/>
          <w:lang w:eastAsia="zh-CN"/>
        </w:rPr>
        <w:t xml:space="preserve"> </w:t>
      </w:r>
      <w:r w:rsidR="00191057">
        <w:rPr>
          <w:rFonts w:ascii="Arial" w:eastAsia="宋体" w:hAnsi="Arial" w:cs="Arial" w:hint="eastAsia"/>
          <w:b/>
          <w:lang w:eastAsia="zh-CN"/>
        </w:rPr>
        <w:t>in</w:t>
      </w:r>
      <w:r w:rsidR="00191057">
        <w:rPr>
          <w:rFonts w:ascii="Arial" w:eastAsia="宋体" w:hAnsi="Arial" w:cs="Arial"/>
          <w:b/>
          <w:lang w:eastAsia="zh-CN"/>
        </w:rPr>
        <w:t xml:space="preserve"> RAN3 agreements</w:t>
      </w:r>
      <w:r w:rsidR="003E4E31">
        <w:rPr>
          <w:rFonts w:ascii="Arial" w:eastAsia="宋体" w:hAnsi="Arial" w:cs="Arial"/>
          <w:b/>
          <w:lang w:val="en-US" w:eastAsia="zh-CN"/>
        </w:rPr>
        <w:t>,</w:t>
      </w:r>
      <w:r w:rsidR="00FA5E1A">
        <w:rPr>
          <w:rFonts w:ascii="Arial" w:eastAsia="宋体" w:hAnsi="Arial" w:cs="Arial"/>
          <w:b/>
          <w:lang w:val="en-US" w:eastAsia="zh-CN"/>
        </w:rPr>
        <w:t xml:space="preserve"> the assistance information for</w:t>
      </w:r>
      <w:r>
        <w:rPr>
          <w:rFonts w:ascii="Arial" w:eastAsia="宋体" w:hAnsi="Arial" w:cs="Arial"/>
          <w:b/>
          <w:lang w:val="en-US" w:eastAsia="zh-CN"/>
        </w:rPr>
        <w:t xml:space="preserve"> UE</w:t>
      </w:r>
      <w:r w:rsidR="00FA5E1A">
        <w:rPr>
          <w:rFonts w:ascii="Arial" w:eastAsia="宋体" w:hAnsi="Arial" w:cs="Arial"/>
          <w:b/>
          <w:lang w:val="en-US" w:eastAsia="zh-CN"/>
        </w:rPr>
        <w:t>s</w:t>
      </w:r>
      <w:r>
        <w:rPr>
          <w:rFonts w:ascii="Arial" w:eastAsia="宋体" w:hAnsi="Arial" w:cs="Arial"/>
          <w:b/>
          <w:lang w:val="en-US" w:eastAsia="zh-CN"/>
        </w:rPr>
        <w:t xml:space="preserve"> </w:t>
      </w:r>
      <w:r w:rsidRPr="003A60CB">
        <w:rPr>
          <w:rFonts w:ascii="Arial" w:eastAsia="宋体" w:hAnsi="Arial" w:cs="Arial"/>
          <w:b/>
          <w:lang w:val="en-US" w:eastAsia="zh-CN"/>
        </w:rPr>
        <w:t>capable of</w:t>
      </w:r>
      <w:r w:rsidR="00FA5E1A">
        <w:rPr>
          <w:rFonts w:ascii="Arial" w:eastAsia="宋体" w:hAnsi="Arial" w:cs="Arial"/>
          <w:b/>
          <w:lang w:val="en-US" w:eastAsia="zh-CN"/>
        </w:rPr>
        <w:t xml:space="preserve"> acting as a</w:t>
      </w:r>
      <w:r w:rsidRPr="003A60CB">
        <w:rPr>
          <w:rFonts w:ascii="Arial" w:eastAsia="宋体" w:hAnsi="Arial" w:cs="Arial"/>
          <w:b/>
          <w:lang w:val="en-US" w:eastAsia="zh-CN"/>
        </w:rPr>
        <w:t xml:space="preserve"> reader</w:t>
      </w:r>
      <w:r w:rsidRPr="003A60CB" w:rsidDel="003A60CB">
        <w:rPr>
          <w:rFonts w:ascii="Arial" w:eastAsia="宋体" w:hAnsi="Arial" w:cs="Arial"/>
          <w:b/>
          <w:lang w:val="en-US" w:eastAsia="zh-CN"/>
        </w:rPr>
        <w:t xml:space="preserve"> </w:t>
      </w:r>
      <w:r>
        <w:rPr>
          <w:rFonts w:ascii="Arial" w:eastAsia="宋体" w:hAnsi="Arial" w:cs="Arial"/>
          <w:b/>
          <w:lang w:val="en-US" w:eastAsia="zh-CN"/>
        </w:rPr>
        <w:t xml:space="preserve">(e.g. Uu link quality, RRC state, position, mobility state) from </w:t>
      </w:r>
      <w:r w:rsidR="00FA5E1A">
        <w:rPr>
          <w:rFonts w:ascii="Arial" w:eastAsia="宋体" w:hAnsi="Arial" w:cs="Arial"/>
          <w:b/>
          <w:lang w:val="en-US" w:eastAsia="zh-CN"/>
        </w:rPr>
        <w:t>the AMF or RAN should</w:t>
      </w:r>
      <w:r>
        <w:rPr>
          <w:rFonts w:ascii="Arial" w:eastAsia="宋体" w:hAnsi="Arial" w:cs="Arial"/>
          <w:b/>
          <w:lang w:val="en-US" w:eastAsia="zh-CN"/>
        </w:rPr>
        <w:t xml:space="preserve"> be </w:t>
      </w:r>
      <w:r w:rsidR="003E4E31">
        <w:rPr>
          <w:rFonts w:ascii="Arial" w:eastAsia="宋体" w:hAnsi="Arial" w:cs="Arial"/>
          <w:b/>
          <w:lang w:val="en-US" w:eastAsia="zh-CN"/>
        </w:rPr>
        <w:t xml:space="preserve">considered for </w:t>
      </w:r>
      <w:r>
        <w:rPr>
          <w:rFonts w:ascii="Arial" w:eastAsia="宋体" w:hAnsi="Arial" w:cs="Arial"/>
          <w:b/>
          <w:lang w:val="en-US" w:eastAsia="zh-CN"/>
        </w:rPr>
        <w:t xml:space="preserve">UE </w:t>
      </w:r>
      <w:r w:rsidRPr="003A60CB">
        <w:rPr>
          <w:rFonts w:ascii="Arial" w:eastAsia="宋体" w:hAnsi="Arial" w:cs="Arial"/>
          <w:b/>
          <w:lang w:val="en-US" w:eastAsia="zh-CN"/>
        </w:rPr>
        <w:t>reader</w:t>
      </w:r>
      <w:r>
        <w:rPr>
          <w:rFonts w:ascii="Arial" w:eastAsia="宋体" w:hAnsi="Arial" w:cs="Arial"/>
          <w:b/>
          <w:lang w:val="en-US" w:eastAsia="zh-CN"/>
        </w:rPr>
        <w:t xml:space="preserve"> selection.</w:t>
      </w:r>
    </w:p>
    <w:p w:rsidR="00470510" w:rsidRDefault="00FA5E1A" w:rsidP="00FA5E1A">
      <w:pPr>
        <w:spacing w:before="180"/>
        <w:jc w:val="both"/>
        <w:rPr>
          <w:rFonts w:ascii="Arial" w:eastAsia="宋体" w:hAnsi="Arial" w:cs="Arial"/>
          <w:lang w:eastAsia="zh-CN"/>
        </w:rPr>
      </w:pPr>
      <w:r>
        <w:rPr>
          <w:rFonts w:ascii="Arial" w:eastAsia="宋体" w:hAnsi="Arial" w:cs="Arial"/>
          <w:lang w:eastAsia="zh-CN"/>
        </w:rPr>
        <w:lastRenderedPageBreak/>
        <w:t>In both o</w:t>
      </w:r>
      <w:r w:rsidR="00C25AE2">
        <w:rPr>
          <w:rFonts w:ascii="Arial" w:eastAsia="宋体" w:hAnsi="Arial" w:cs="Arial"/>
          <w:lang w:eastAsia="zh-CN"/>
        </w:rPr>
        <w:t>ption 2</w:t>
      </w:r>
      <w:r w:rsidR="00607860">
        <w:rPr>
          <w:rFonts w:ascii="Arial" w:eastAsia="宋体" w:hAnsi="Arial" w:cs="Arial"/>
          <w:lang w:eastAsia="zh-CN"/>
        </w:rPr>
        <w:t xml:space="preserve"> and 3</w:t>
      </w:r>
      <w:r>
        <w:rPr>
          <w:rFonts w:ascii="Arial" w:eastAsia="宋体" w:hAnsi="Arial" w:cs="Arial"/>
          <w:lang w:eastAsia="zh-CN"/>
        </w:rPr>
        <w:t>,</w:t>
      </w:r>
      <w:r w:rsidR="00607860">
        <w:rPr>
          <w:rFonts w:ascii="Arial" w:eastAsia="宋体" w:hAnsi="Arial" w:cs="Arial"/>
          <w:lang w:eastAsia="zh-CN"/>
        </w:rPr>
        <w:t xml:space="preserve"> </w:t>
      </w:r>
      <w:r>
        <w:rPr>
          <w:rFonts w:ascii="Arial" w:eastAsia="宋体" w:hAnsi="Arial" w:cs="Arial"/>
          <w:lang w:eastAsia="zh-CN"/>
        </w:rPr>
        <w:t>the</w:t>
      </w:r>
      <w:r w:rsidR="00607860">
        <w:rPr>
          <w:rFonts w:ascii="Arial" w:eastAsia="宋体" w:hAnsi="Arial" w:cs="Arial"/>
          <w:lang w:eastAsia="zh-CN"/>
        </w:rPr>
        <w:t xml:space="preserve"> </w:t>
      </w:r>
      <w:r w:rsidR="00470510">
        <w:rPr>
          <w:rFonts w:ascii="Arial" w:eastAsia="宋体" w:hAnsi="Arial" w:cs="Arial" w:hint="eastAsia"/>
          <w:lang w:eastAsia="zh-CN"/>
        </w:rPr>
        <w:t>gNB</w:t>
      </w:r>
      <w:r w:rsidR="00470510">
        <w:rPr>
          <w:rFonts w:ascii="Arial" w:eastAsia="宋体" w:hAnsi="Arial" w:cs="Arial"/>
          <w:lang w:eastAsia="zh-CN"/>
        </w:rPr>
        <w:t xml:space="preserve"> </w:t>
      </w:r>
      <w:r w:rsidR="00470510">
        <w:rPr>
          <w:rFonts w:ascii="Arial" w:eastAsia="宋体" w:hAnsi="Arial" w:cs="Arial" w:hint="eastAsia"/>
          <w:lang w:eastAsia="zh-CN"/>
        </w:rPr>
        <w:t>selects</w:t>
      </w:r>
      <w:r w:rsidR="00470510">
        <w:rPr>
          <w:rFonts w:ascii="Arial" w:eastAsia="宋体" w:hAnsi="Arial" w:cs="Arial"/>
          <w:lang w:eastAsia="zh-CN"/>
        </w:rPr>
        <w:t xml:space="preserve"> UE </w:t>
      </w:r>
      <w:r w:rsidR="00470510">
        <w:rPr>
          <w:rFonts w:ascii="Arial" w:eastAsia="宋体" w:hAnsi="Arial" w:cs="Arial" w:hint="eastAsia"/>
          <w:lang w:eastAsia="zh-CN"/>
        </w:rPr>
        <w:t>reader</w:t>
      </w:r>
      <w:r>
        <w:rPr>
          <w:rFonts w:ascii="Arial" w:eastAsia="宋体" w:hAnsi="Arial" w:cs="Arial"/>
          <w:lang w:eastAsia="zh-CN"/>
        </w:rPr>
        <w:t>.</w:t>
      </w:r>
      <w:r w:rsidR="00470510" w:rsidRPr="00470510">
        <w:rPr>
          <w:rFonts w:ascii="Arial" w:eastAsia="宋体" w:hAnsi="Arial" w:cs="Arial"/>
          <w:lang w:eastAsia="zh-CN"/>
        </w:rPr>
        <w:t xml:space="preserve"> </w:t>
      </w:r>
      <w:r>
        <w:rPr>
          <w:rFonts w:ascii="Arial" w:eastAsia="宋体" w:hAnsi="Arial" w:cs="Arial"/>
          <w:lang w:eastAsia="zh-CN"/>
        </w:rPr>
        <w:t>T</w:t>
      </w:r>
      <w:r w:rsidR="00607860">
        <w:rPr>
          <w:rFonts w:ascii="Arial" w:eastAsia="宋体" w:hAnsi="Arial" w:cs="Arial"/>
          <w:lang w:eastAsia="zh-CN"/>
        </w:rPr>
        <w:t>he</w:t>
      </w:r>
      <w:r>
        <w:rPr>
          <w:rFonts w:ascii="Arial" w:eastAsia="宋体" w:hAnsi="Arial" w:cs="Arial"/>
          <w:lang w:eastAsia="zh-CN"/>
        </w:rPr>
        <w:t xml:space="preserve"> key</w:t>
      </w:r>
      <w:r w:rsidR="00607860">
        <w:rPr>
          <w:rFonts w:ascii="Arial" w:eastAsia="宋体" w:hAnsi="Arial" w:cs="Arial"/>
          <w:lang w:eastAsia="zh-CN"/>
        </w:rPr>
        <w:t xml:space="preserve"> difference is that</w:t>
      </w:r>
      <w:r>
        <w:rPr>
          <w:rFonts w:ascii="Arial" w:eastAsia="宋体" w:hAnsi="Arial" w:cs="Arial"/>
          <w:lang w:eastAsia="zh-CN"/>
        </w:rPr>
        <w:t xml:space="preserve"> in option 3, the</w:t>
      </w:r>
      <w:r w:rsidR="00607860">
        <w:rPr>
          <w:rFonts w:ascii="Arial" w:eastAsia="宋体" w:hAnsi="Arial" w:cs="Arial"/>
          <w:lang w:eastAsia="zh-CN"/>
        </w:rPr>
        <w:t xml:space="preserve"> </w:t>
      </w:r>
      <w:r w:rsidR="00470510">
        <w:rPr>
          <w:rFonts w:ascii="Arial" w:eastAsia="宋体" w:hAnsi="Arial" w:cs="Arial"/>
          <w:lang w:eastAsia="zh-CN"/>
        </w:rPr>
        <w:t xml:space="preserve">CN may provide a candidate </w:t>
      </w:r>
      <w:r>
        <w:rPr>
          <w:rFonts w:ascii="Arial" w:eastAsia="宋体" w:hAnsi="Arial" w:cs="Arial"/>
          <w:lang w:eastAsia="zh-CN"/>
        </w:rPr>
        <w:t xml:space="preserve">UE reader </w:t>
      </w:r>
      <w:r w:rsidR="00470510">
        <w:rPr>
          <w:rFonts w:ascii="Arial" w:eastAsia="宋体" w:hAnsi="Arial" w:cs="Arial"/>
          <w:lang w:eastAsia="zh-CN"/>
        </w:rPr>
        <w:t>list</w:t>
      </w:r>
      <w:r>
        <w:rPr>
          <w:rFonts w:ascii="Arial" w:eastAsia="宋体" w:hAnsi="Arial" w:cs="Arial"/>
          <w:lang w:eastAsia="zh-CN"/>
        </w:rPr>
        <w:t xml:space="preserve"> to the gNB, whereas i</w:t>
      </w:r>
      <w:r w:rsidR="00607860" w:rsidRPr="00607860">
        <w:rPr>
          <w:rFonts w:ascii="Arial" w:eastAsia="宋体" w:hAnsi="Arial" w:cs="Arial"/>
          <w:lang w:eastAsia="zh-CN"/>
        </w:rPr>
        <w:t xml:space="preserve">n </w:t>
      </w:r>
      <w:r>
        <w:rPr>
          <w:rFonts w:ascii="Arial" w:eastAsia="宋体" w:hAnsi="Arial" w:cs="Arial"/>
          <w:lang w:eastAsia="zh-CN"/>
        </w:rPr>
        <w:t>o</w:t>
      </w:r>
      <w:r w:rsidR="00607860" w:rsidRPr="00607860">
        <w:rPr>
          <w:rFonts w:ascii="Arial" w:eastAsia="宋体" w:hAnsi="Arial" w:cs="Arial"/>
          <w:lang w:eastAsia="zh-CN"/>
        </w:rPr>
        <w:t xml:space="preserve">ption 2, </w:t>
      </w:r>
      <w:r>
        <w:rPr>
          <w:rFonts w:ascii="Arial" w:eastAsia="宋体" w:hAnsi="Arial" w:cs="Arial"/>
          <w:lang w:eastAsia="zh-CN"/>
        </w:rPr>
        <w:t xml:space="preserve">the gNB can select from all </w:t>
      </w:r>
      <w:r w:rsidR="00575BEE">
        <w:rPr>
          <w:rFonts w:ascii="Arial" w:eastAsia="宋体" w:hAnsi="Arial" w:cs="Arial"/>
          <w:lang w:eastAsia="zh-CN"/>
        </w:rPr>
        <w:t xml:space="preserve">reader </w:t>
      </w:r>
      <w:r>
        <w:rPr>
          <w:rFonts w:ascii="Arial" w:eastAsia="宋体" w:hAnsi="Arial" w:cs="Arial"/>
          <w:lang w:eastAsia="zh-CN"/>
        </w:rPr>
        <w:t>capable UEs in the cell.</w:t>
      </w:r>
      <w:r w:rsidR="00607860">
        <w:rPr>
          <w:rFonts w:ascii="Arial" w:eastAsia="宋体" w:hAnsi="Arial" w:cs="Arial"/>
          <w:lang w:eastAsia="zh-CN"/>
        </w:rPr>
        <w:t xml:space="preserve"> </w:t>
      </w:r>
      <w:r w:rsidR="00470510" w:rsidRPr="00470510">
        <w:rPr>
          <w:rFonts w:ascii="Arial" w:eastAsia="宋体" w:hAnsi="Arial" w:cs="Arial"/>
          <w:lang w:eastAsia="zh-CN"/>
        </w:rPr>
        <w:t xml:space="preserve">When </w:t>
      </w:r>
      <w:r>
        <w:rPr>
          <w:rFonts w:ascii="Arial" w:eastAsia="宋体" w:hAnsi="Arial" w:cs="Arial"/>
          <w:lang w:eastAsia="zh-CN"/>
        </w:rPr>
        <w:t>making the selection</w:t>
      </w:r>
      <w:r w:rsidR="00470510" w:rsidRPr="00470510">
        <w:rPr>
          <w:rFonts w:ascii="Arial" w:eastAsia="宋体" w:hAnsi="Arial" w:cs="Arial"/>
          <w:lang w:eastAsia="zh-CN"/>
        </w:rPr>
        <w:t xml:space="preserve">, </w:t>
      </w:r>
      <w:r>
        <w:rPr>
          <w:rFonts w:ascii="Arial" w:eastAsia="宋体" w:hAnsi="Arial" w:cs="Arial"/>
          <w:lang w:eastAsia="zh-CN"/>
        </w:rPr>
        <w:t xml:space="preserve">the gNB </w:t>
      </w:r>
      <w:r w:rsidR="00470510" w:rsidRPr="00470510">
        <w:rPr>
          <w:rFonts w:ascii="Arial" w:eastAsia="宋体" w:hAnsi="Arial" w:cs="Arial"/>
          <w:lang w:eastAsia="zh-CN"/>
        </w:rPr>
        <w:t xml:space="preserve">may </w:t>
      </w:r>
      <w:r>
        <w:rPr>
          <w:rFonts w:ascii="Arial" w:eastAsia="宋体" w:hAnsi="Arial" w:cs="Arial"/>
          <w:lang w:eastAsia="zh-CN"/>
        </w:rPr>
        <w:t>consider</w:t>
      </w:r>
      <w:r w:rsidR="00470510" w:rsidRPr="00470510">
        <w:rPr>
          <w:rFonts w:ascii="Arial" w:eastAsia="宋体" w:hAnsi="Arial" w:cs="Arial"/>
          <w:lang w:eastAsia="zh-CN"/>
        </w:rPr>
        <w:t xml:space="preserve"> factors such as Uu link quality, RRC status, </w:t>
      </w:r>
      <w:r w:rsidR="00470510">
        <w:rPr>
          <w:rFonts w:ascii="Arial" w:eastAsia="宋体" w:hAnsi="Arial" w:cs="Arial"/>
          <w:lang w:eastAsia="zh-CN"/>
        </w:rPr>
        <w:t>of UE reader</w:t>
      </w:r>
      <w:r w:rsidR="00470510" w:rsidRPr="00470510">
        <w:rPr>
          <w:rFonts w:ascii="Arial" w:eastAsia="宋体" w:hAnsi="Arial" w:cs="Arial"/>
          <w:lang w:eastAsia="zh-CN"/>
        </w:rPr>
        <w:t>, and mobility</w:t>
      </w:r>
      <w:r w:rsidR="008403D0">
        <w:rPr>
          <w:rFonts w:ascii="Arial" w:eastAsia="宋体" w:hAnsi="Arial" w:cs="Arial"/>
          <w:lang w:eastAsia="zh-CN"/>
        </w:rPr>
        <w:t xml:space="preserve"> state</w:t>
      </w:r>
      <w:r>
        <w:rPr>
          <w:rFonts w:ascii="Arial" w:eastAsia="宋体" w:hAnsi="Arial" w:cs="Arial"/>
          <w:lang w:eastAsia="zh-CN"/>
        </w:rPr>
        <w:t xml:space="preserve"> of UE reader</w:t>
      </w:r>
      <w:r w:rsidR="00470510" w:rsidRPr="00470510">
        <w:rPr>
          <w:rFonts w:ascii="Arial" w:eastAsia="宋体" w:hAnsi="Arial" w:cs="Arial"/>
          <w:lang w:eastAsia="zh-CN"/>
        </w:rPr>
        <w:t>.</w:t>
      </w:r>
    </w:p>
    <w:p w:rsidR="00FA5E1A" w:rsidRDefault="00FA5E1A" w:rsidP="00D45C55">
      <w:pPr>
        <w:spacing w:before="180"/>
        <w:jc w:val="both"/>
        <w:rPr>
          <w:rFonts w:ascii="Arial" w:eastAsia="宋体" w:hAnsi="Arial" w:cs="Arial"/>
          <w:lang w:eastAsia="zh-CN"/>
        </w:rPr>
      </w:pPr>
      <w:r w:rsidRPr="00FA5E1A">
        <w:rPr>
          <w:rFonts w:ascii="Arial" w:eastAsia="宋体" w:hAnsi="Arial" w:cs="Arial"/>
          <w:lang w:eastAsia="zh-CN"/>
        </w:rPr>
        <w:t>Consequently, a UE capable of acting as a reader would need to report assistance information (e.g., Uu link quality, position, mobility state) to the gNB. Since the gNB already knows the RRC state of the UE, it can utilize all this information to select the most suitable target UE reader for the A-IoT service.</w:t>
      </w:r>
    </w:p>
    <w:p w:rsidR="000A2665" w:rsidRDefault="00515207" w:rsidP="00287FF2">
      <w:pPr>
        <w:jc w:val="both"/>
        <w:rPr>
          <w:rFonts w:ascii="Arial" w:eastAsia="宋体" w:hAnsi="Arial" w:cs="Arial"/>
          <w:b/>
          <w:lang w:val="en-US" w:eastAsia="zh-CN"/>
        </w:rPr>
      </w:pPr>
      <w:r>
        <w:rPr>
          <w:rFonts w:ascii="Arial" w:eastAsia="宋体" w:hAnsi="Arial" w:cs="Arial"/>
          <w:b/>
          <w:lang w:val="en-US" w:eastAsia="zh-CN"/>
        </w:rPr>
        <w:t>Proposal</w:t>
      </w:r>
      <w:r w:rsidR="001B5A04">
        <w:rPr>
          <w:rFonts w:ascii="Arial" w:eastAsia="宋体" w:hAnsi="Arial" w:cs="Arial"/>
          <w:b/>
          <w:lang w:val="en-US" w:eastAsia="zh-CN"/>
        </w:rPr>
        <w:t xml:space="preserve"> </w:t>
      </w:r>
      <w:r w:rsidR="008A7DA9">
        <w:rPr>
          <w:rFonts w:ascii="Arial" w:eastAsia="宋体" w:hAnsi="Arial" w:cs="Arial"/>
          <w:b/>
          <w:lang w:val="en-US" w:eastAsia="zh-CN"/>
        </w:rPr>
        <w:t>10</w:t>
      </w:r>
      <w:r w:rsidR="002419D7">
        <w:rPr>
          <w:rFonts w:ascii="Arial" w:eastAsia="宋体" w:hAnsi="Arial" w:cs="Arial"/>
          <w:b/>
          <w:lang w:val="en-US" w:eastAsia="zh-CN"/>
        </w:rPr>
        <w:t>:</w:t>
      </w:r>
      <w:r w:rsidR="00E64F6E">
        <w:rPr>
          <w:rFonts w:ascii="Arial" w:eastAsia="宋体" w:hAnsi="Arial" w:cs="Arial"/>
          <w:b/>
          <w:lang w:val="en-US" w:eastAsia="zh-CN"/>
        </w:rPr>
        <w:t xml:space="preserve"> </w:t>
      </w:r>
      <w:r w:rsidR="00312DDE">
        <w:rPr>
          <w:rFonts w:ascii="Arial" w:eastAsia="宋体" w:hAnsi="Arial" w:cs="Arial"/>
          <w:b/>
          <w:lang w:val="en-US" w:eastAsia="zh-CN"/>
        </w:rPr>
        <w:t>F</w:t>
      </w:r>
      <w:r w:rsidR="00181A8C">
        <w:rPr>
          <w:rFonts w:ascii="Arial" w:eastAsia="宋体" w:hAnsi="Arial" w:cs="Arial"/>
          <w:b/>
          <w:lang w:val="en-US" w:eastAsia="zh-CN"/>
        </w:rPr>
        <w:t xml:space="preserve">or </w:t>
      </w:r>
      <w:r w:rsidR="00312DDE" w:rsidRPr="00312DDE">
        <w:rPr>
          <w:rFonts w:ascii="Arial" w:eastAsia="宋体" w:hAnsi="Arial" w:cs="Arial"/>
          <w:b/>
          <w:lang w:val="en-US" w:eastAsia="zh-CN"/>
        </w:rPr>
        <w:t xml:space="preserve">option </w:t>
      </w:r>
      <w:r w:rsidR="00981B1D">
        <w:rPr>
          <w:rFonts w:ascii="Arial" w:eastAsia="宋体" w:hAnsi="Arial" w:cs="Arial"/>
          <w:b/>
          <w:lang w:val="en-US" w:eastAsia="zh-CN"/>
        </w:rPr>
        <w:t>2</w:t>
      </w:r>
      <w:r w:rsidR="00312DDE">
        <w:rPr>
          <w:rFonts w:ascii="Arial" w:eastAsia="宋体" w:hAnsi="Arial" w:cs="Arial"/>
          <w:b/>
          <w:lang w:val="en-US" w:eastAsia="zh-CN"/>
        </w:rPr>
        <w:t xml:space="preserve"> and </w:t>
      </w:r>
      <w:r w:rsidR="00181A8C">
        <w:rPr>
          <w:rFonts w:ascii="Arial" w:eastAsia="宋体" w:hAnsi="Arial" w:cs="Arial"/>
          <w:b/>
          <w:lang w:val="en-US" w:eastAsia="zh-CN"/>
        </w:rPr>
        <w:t xml:space="preserve">option </w:t>
      </w:r>
      <w:r w:rsidR="00981B1D">
        <w:rPr>
          <w:rFonts w:ascii="Arial" w:eastAsia="宋体" w:hAnsi="Arial" w:cs="Arial"/>
          <w:b/>
          <w:lang w:val="en-US" w:eastAsia="zh-CN"/>
        </w:rPr>
        <w:t>3</w:t>
      </w:r>
      <w:r w:rsidR="003E4E31" w:rsidRPr="003E4E31">
        <w:rPr>
          <w:rFonts w:ascii="Arial" w:eastAsia="宋体" w:hAnsi="Arial" w:cs="Arial"/>
          <w:b/>
          <w:lang w:eastAsia="zh-CN"/>
        </w:rPr>
        <w:t xml:space="preserve"> of UE reader selection</w:t>
      </w:r>
      <w:r w:rsidR="00191057" w:rsidRPr="00191057">
        <w:rPr>
          <w:rFonts w:ascii="Arial" w:eastAsia="宋体" w:hAnsi="Arial" w:cs="Arial" w:hint="eastAsia"/>
          <w:b/>
          <w:lang w:eastAsia="zh-CN"/>
        </w:rPr>
        <w:t xml:space="preserve"> </w:t>
      </w:r>
      <w:r w:rsidR="00191057">
        <w:rPr>
          <w:rFonts w:ascii="Arial" w:eastAsia="宋体" w:hAnsi="Arial" w:cs="Arial" w:hint="eastAsia"/>
          <w:b/>
          <w:lang w:eastAsia="zh-CN"/>
        </w:rPr>
        <w:t>in</w:t>
      </w:r>
      <w:r w:rsidR="00191057">
        <w:rPr>
          <w:rFonts w:ascii="Arial" w:eastAsia="宋体" w:hAnsi="Arial" w:cs="Arial"/>
          <w:b/>
          <w:lang w:eastAsia="zh-CN"/>
        </w:rPr>
        <w:t xml:space="preserve"> RAN3 agreements</w:t>
      </w:r>
      <w:r w:rsidR="003E4E31" w:rsidRPr="003E4E31">
        <w:rPr>
          <w:rFonts w:ascii="Arial" w:eastAsia="宋体" w:hAnsi="Arial" w:cs="Arial"/>
          <w:b/>
          <w:lang w:val="en-US" w:eastAsia="zh-CN"/>
        </w:rPr>
        <w:t>,</w:t>
      </w:r>
      <w:r w:rsidR="00BE4776">
        <w:rPr>
          <w:rFonts w:ascii="Arial" w:eastAsia="宋体" w:hAnsi="Arial" w:cs="Arial"/>
          <w:b/>
          <w:lang w:val="en-US" w:eastAsia="zh-CN"/>
        </w:rPr>
        <w:t xml:space="preserve"> a</w:t>
      </w:r>
      <w:r w:rsidR="00181A8C">
        <w:rPr>
          <w:rFonts w:ascii="Arial" w:eastAsia="宋体" w:hAnsi="Arial" w:cs="Arial"/>
          <w:b/>
          <w:lang w:val="en-US" w:eastAsia="zh-CN"/>
        </w:rPr>
        <w:t xml:space="preserve"> </w:t>
      </w:r>
      <w:r w:rsidR="0079396F" w:rsidRPr="0079396F">
        <w:rPr>
          <w:rFonts w:ascii="Arial" w:eastAsia="宋体" w:hAnsi="Arial" w:cs="Arial"/>
          <w:b/>
          <w:lang w:val="en-US" w:eastAsia="zh-CN"/>
        </w:rPr>
        <w:t>UE</w:t>
      </w:r>
      <w:r w:rsidR="00432891">
        <w:rPr>
          <w:rFonts w:ascii="Arial" w:eastAsia="宋体" w:hAnsi="Arial" w:cs="Arial"/>
          <w:b/>
          <w:lang w:val="en-US" w:eastAsia="zh-CN"/>
        </w:rPr>
        <w:t xml:space="preserve"> </w:t>
      </w:r>
      <w:r w:rsidR="00312DDE">
        <w:rPr>
          <w:rFonts w:ascii="Arial" w:eastAsia="宋体" w:hAnsi="Arial" w:cs="Arial"/>
          <w:b/>
          <w:lang w:val="en-US" w:eastAsia="zh-CN"/>
        </w:rPr>
        <w:t xml:space="preserve">capable of </w:t>
      </w:r>
      <w:r w:rsidR="00BE4776">
        <w:rPr>
          <w:rFonts w:ascii="Arial" w:eastAsia="宋体" w:hAnsi="Arial" w:cs="Arial"/>
          <w:b/>
          <w:lang w:val="en-US" w:eastAsia="zh-CN"/>
        </w:rPr>
        <w:t xml:space="preserve">acting as a </w:t>
      </w:r>
      <w:r w:rsidR="00312DDE">
        <w:rPr>
          <w:rFonts w:ascii="Arial" w:eastAsia="宋体" w:hAnsi="Arial" w:cs="Arial"/>
          <w:b/>
          <w:lang w:val="en-US" w:eastAsia="zh-CN"/>
        </w:rPr>
        <w:t xml:space="preserve">reader </w:t>
      </w:r>
      <w:r w:rsidR="00BE4776">
        <w:rPr>
          <w:rFonts w:ascii="Arial" w:eastAsia="宋体" w:hAnsi="Arial" w:cs="Arial"/>
          <w:b/>
          <w:lang w:val="en-US" w:eastAsia="zh-CN"/>
        </w:rPr>
        <w:t>should</w:t>
      </w:r>
      <w:r w:rsidR="0079396F" w:rsidRPr="0079396F">
        <w:rPr>
          <w:rFonts w:ascii="Arial" w:eastAsia="宋体" w:hAnsi="Arial" w:cs="Arial"/>
          <w:b/>
          <w:lang w:val="en-US" w:eastAsia="zh-CN"/>
        </w:rPr>
        <w:t xml:space="preserve"> report assistance information (e.g. Uu link quality, position</w:t>
      </w:r>
      <w:r w:rsidR="00591393">
        <w:rPr>
          <w:rFonts w:ascii="Arial" w:eastAsia="宋体" w:hAnsi="Arial" w:cs="Arial"/>
          <w:b/>
          <w:lang w:val="en-US" w:eastAsia="zh-CN"/>
        </w:rPr>
        <w:t xml:space="preserve">, </w:t>
      </w:r>
      <w:r w:rsidR="00591393" w:rsidRPr="00D84542">
        <w:rPr>
          <w:rFonts w:ascii="Arial" w:eastAsia="宋体" w:hAnsi="Arial" w:cs="Arial"/>
          <w:b/>
          <w:lang w:val="en-US" w:eastAsia="zh-CN"/>
        </w:rPr>
        <w:t>mobility</w:t>
      </w:r>
      <w:r w:rsidR="00E64F6E" w:rsidRPr="00D84542">
        <w:rPr>
          <w:rFonts w:ascii="Arial" w:eastAsia="宋体" w:hAnsi="Arial" w:cs="Arial"/>
          <w:b/>
          <w:lang w:val="en-US" w:eastAsia="zh-CN"/>
        </w:rPr>
        <w:t xml:space="preserve"> state</w:t>
      </w:r>
      <w:r w:rsidR="0079396F" w:rsidRPr="0079396F">
        <w:rPr>
          <w:rFonts w:ascii="Arial" w:eastAsia="宋体" w:hAnsi="Arial" w:cs="Arial"/>
          <w:b/>
          <w:lang w:val="en-US" w:eastAsia="zh-CN"/>
        </w:rPr>
        <w:t>) to gNB.</w:t>
      </w:r>
    </w:p>
    <w:bookmarkEnd w:id="19"/>
    <w:p w:rsidR="008417B7" w:rsidRPr="00E84D81" w:rsidRDefault="008417B7" w:rsidP="008417B7">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w:t>
      </w:r>
      <w:r w:rsidR="00A633CC">
        <w:rPr>
          <w:rFonts w:ascii="Arial" w:eastAsia="宋体" w:hAnsi="Arial" w:cs="Arial"/>
          <w:bCs/>
          <w:iCs/>
          <w:sz w:val="32"/>
          <w:szCs w:val="32"/>
          <w:lang w:eastAsia="zh-CN"/>
        </w:rPr>
        <w:t>5</w:t>
      </w:r>
      <w:r>
        <w:rPr>
          <w:rFonts w:ascii="Arial" w:eastAsia="宋体" w:hAnsi="Arial" w:cs="Arial"/>
          <w:bCs/>
          <w:iCs/>
          <w:sz w:val="32"/>
          <w:szCs w:val="32"/>
          <w:lang w:eastAsia="zh-CN"/>
        </w:rPr>
        <w:t xml:space="preserve"> </w:t>
      </w:r>
      <w:r w:rsidRPr="00E84D81">
        <w:rPr>
          <w:rFonts w:ascii="Arial" w:eastAsia="宋体" w:hAnsi="Arial" w:cs="Arial"/>
          <w:bCs/>
          <w:iCs/>
          <w:sz w:val="32"/>
          <w:szCs w:val="32"/>
          <w:lang w:eastAsia="zh-CN"/>
        </w:rPr>
        <w:t>Traffic differentiate in Uu link</w:t>
      </w:r>
    </w:p>
    <w:p w:rsidR="008417B7" w:rsidRPr="007E60F6" w:rsidRDefault="00FE5767" w:rsidP="008417B7">
      <w:pPr>
        <w:jc w:val="both"/>
        <w:rPr>
          <w:rFonts w:ascii="Arial" w:eastAsia="微软雅黑" w:hAnsi="Arial" w:cs="Arial"/>
          <w:lang w:eastAsia="zh-CN"/>
        </w:rPr>
      </w:pPr>
      <w:bookmarkStart w:id="22" w:name="OLE_LINK29"/>
      <w:r>
        <w:rPr>
          <w:rFonts w:ascii="Arial" w:eastAsia="微软雅黑" w:hAnsi="Arial" w:cs="Arial"/>
          <w:lang w:eastAsia="zh-CN"/>
        </w:rPr>
        <w:t>In</w:t>
      </w:r>
      <w:r w:rsidR="008417B7" w:rsidRPr="007E60F6">
        <w:rPr>
          <w:rFonts w:ascii="Arial" w:eastAsia="微软雅黑" w:hAnsi="Arial" w:cs="Arial"/>
          <w:lang w:eastAsia="zh-CN"/>
        </w:rPr>
        <w:t xml:space="preserve"> topology 2, the traffic </w:t>
      </w:r>
      <w:r>
        <w:rPr>
          <w:rFonts w:ascii="Arial" w:eastAsia="微软雅黑" w:hAnsi="Arial" w:cs="Arial"/>
          <w:lang w:eastAsia="zh-CN"/>
        </w:rPr>
        <w:t>handled by the intermediate UE primarily comprises</w:t>
      </w:r>
      <w:r w:rsidR="008417B7" w:rsidRPr="007E60F6">
        <w:rPr>
          <w:rFonts w:ascii="Arial" w:eastAsia="微软雅黑" w:hAnsi="Arial" w:cs="Arial"/>
          <w:lang w:eastAsia="zh-CN"/>
        </w:rPr>
        <w:t xml:space="preserve"> DL/UL Uu </w:t>
      </w:r>
      <w:r>
        <w:rPr>
          <w:rFonts w:ascii="Arial" w:eastAsia="微软雅黑" w:hAnsi="Arial" w:cs="Arial"/>
          <w:lang w:eastAsia="zh-CN"/>
        </w:rPr>
        <w:t>traffic</w:t>
      </w:r>
      <w:r w:rsidR="008417B7" w:rsidRPr="007E60F6">
        <w:rPr>
          <w:rFonts w:ascii="Arial" w:eastAsia="微软雅黑" w:hAnsi="Arial" w:cs="Arial"/>
          <w:lang w:eastAsia="zh-CN"/>
        </w:rPr>
        <w:t xml:space="preserve"> and </w:t>
      </w:r>
      <w:r w:rsidR="008417B7">
        <w:rPr>
          <w:rFonts w:ascii="Arial" w:eastAsia="微软雅黑" w:hAnsi="Arial" w:cs="Arial"/>
          <w:lang w:eastAsia="zh-CN"/>
        </w:rPr>
        <w:t>the A</w:t>
      </w:r>
      <w:r>
        <w:rPr>
          <w:rFonts w:ascii="Arial" w:eastAsia="微软雅黑" w:hAnsi="Arial" w:cs="Arial"/>
          <w:lang w:eastAsia="zh-CN"/>
        </w:rPr>
        <w:t>-</w:t>
      </w:r>
      <w:r w:rsidR="008417B7">
        <w:rPr>
          <w:rFonts w:ascii="Arial" w:eastAsia="微软雅黑" w:hAnsi="Arial" w:cs="Arial"/>
          <w:lang w:eastAsia="zh-CN"/>
        </w:rPr>
        <w:t xml:space="preserve">IoT </w:t>
      </w:r>
      <w:r>
        <w:rPr>
          <w:rFonts w:ascii="Arial" w:eastAsia="微软雅黑" w:hAnsi="Arial" w:cs="Arial"/>
          <w:lang w:eastAsia="zh-CN"/>
        </w:rPr>
        <w:t>traffic</w:t>
      </w:r>
      <w:r w:rsidR="003A143F">
        <w:rPr>
          <w:rFonts w:ascii="Arial" w:eastAsia="微软雅黑" w:hAnsi="Arial" w:cs="Arial"/>
          <w:lang w:eastAsia="zh-CN"/>
        </w:rPr>
        <w:t>.</w:t>
      </w:r>
      <w:r w:rsidR="008417B7" w:rsidRPr="007E60F6">
        <w:rPr>
          <w:rFonts w:ascii="Arial" w:eastAsia="微软雅黑" w:hAnsi="Arial" w:cs="Arial"/>
          <w:lang w:eastAsia="zh-CN"/>
        </w:rPr>
        <w:t xml:space="preserve"> </w:t>
      </w:r>
      <w:r w:rsidR="00BA6343">
        <w:rPr>
          <w:rFonts w:ascii="Arial" w:eastAsia="微软雅黑" w:hAnsi="Arial" w:cs="Arial"/>
          <w:lang w:eastAsia="zh-CN"/>
        </w:rPr>
        <w:t>W</w:t>
      </w:r>
      <w:r w:rsidR="008417B7" w:rsidRPr="007E60F6">
        <w:rPr>
          <w:rFonts w:ascii="Arial" w:eastAsia="微软雅黑" w:hAnsi="Arial" w:cs="Arial"/>
          <w:lang w:eastAsia="zh-CN"/>
        </w:rPr>
        <w:t>hen the UE reader receive</w:t>
      </w:r>
      <w:r>
        <w:rPr>
          <w:rFonts w:ascii="Arial" w:eastAsia="微软雅黑" w:hAnsi="Arial" w:cs="Arial"/>
          <w:lang w:eastAsia="zh-CN"/>
        </w:rPr>
        <w:t xml:space="preserve">s the inventory or </w:t>
      </w:r>
      <w:r w:rsidR="008417B7" w:rsidRPr="007E60F6">
        <w:rPr>
          <w:rFonts w:ascii="Arial" w:eastAsia="微软雅黑" w:hAnsi="Arial" w:cs="Arial"/>
          <w:lang w:eastAsia="zh-CN"/>
        </w:rPr>
        <w:t>command request</w:t>
      </w:r>
      <w:r w:rsidR="00600785">
        <w:rPr>
          <w:rFonts w:ascii="Arial" w:eastAsia="微软雅黑" w:hAnsi="Arial" w:cs="Arial"/>
          <w:lang w:eastAsia="zh-CN"/>
        </w:rPr>
        <w:t xml:space="preserve"> from the AIoTF</w:t>
      </w:r>
      <w:r w:rsidR="008417B7" w:rsidRPr="007E60F6">
        <w:rPr>
          <w:rFonts w:ascii="Arial" w:eastAsia="微软雅黑" w:hAnsi="Arial" w:cs="Arial"/>
          <w:lang w:eastAsia="zh-CN"/>
        </w:rPr>
        <w:t>, it trigger</w:t>
      </w:r>
      <w:r>
        <w:rPr>
          <w:rFonts w:ascii="Arial" w:eastAsia="微软雅黑" w:hAnsi="Arial" w:cs="Arial"/>
          <w:lang w:eastAsia="zh-CN"/>
        </w:rPr>
        <w:t>s</w:t>
      </w:r>
      <w:r w:rsidR="008417B7" w:rsidRPr="007E60F6">
        <w:rPr>
          <w:rFonts w:ascii="Arial" w:eastAsia="微软雅黑" w:hAnsi="Arial" w:cs="Arial"/>
          <w:lang w:eastAsia="zh-CN"/>
        </w:rPr>
        <w:t xml:space="preserve"> A</w:t>
      </w:r>
      <w:r>
        <w:rPr>
          <w:rFonts w:ascii="Arial" w:eastAsia="微软雅黑" w:hAnsi="Arial" w:cs="Arial"/>
          <w:lang w:eastAsia="zh-CN"/>
        </w:rPr>
        <w:t>-</w:t>
      </w:r>
      <w:r w:rsidR="008417B7" w:rsidRPr="007E60F6">
        <w:rPr>
          <w:rFonts w:ascii="Arial" w:eastAsia="微软雅黑" w:hAnsi="Arial" w:cs="Arial"/>
          <w:lang w:eastAsia="zh-CN"/>
        </w:rPr>
        <w:t xml:space="preserve">IoT related procedure, such as paging, random access, </w:t>
      </w:r>
      <w:r w:rsidR="00646A79" w:rsidRPr="007E60F6">
        <w:rPr>
          <w:rFonts w:ascii="Arial" w:eastAsia="微软雅黑" w:hAnsi="Arial" w:cs="Arial"/>
          <w:lang w:eastAsia="zh-CN"/>
        </w:rPr>
        <w:t>and data</w:t>
      </w:r>
      <w:r w:rsidR="008417B7" w:rsidRPr="007E60F6">
        <w:rPr>
          <w:rFonts w:ascii="Arial" w:eastAsia="微软雅黑" w:hAnsi="Arial" w:cs="Arial"/>
          <w:lang w:eastAsia="zh-CN"/>
        </w:rPr>
        <w:t xml:space="preserve"> communication. </w:t>
      </w:r>
      <w:r>
        <w:rPr>
          <w:rFonts w:ascii="Arial" w:eastAsia="微软雅黑" w:hAnsi="Arial" w:cs="Arial"/>
          <w:lang w:eastAsia="zh-CN"/>
        </w:rPr>
        <w:t>Upon completion of these RAN procedures</w:t>
      </w:r>
      <w:r w:rsidR="008417B7" w:rsidRPr="007E60F6">
        <w:rPr>
          <w:rFonts w:ascii="Arial" w:eastAsia="微软雅黑" w:hAnsi="Arial" w:cs="Arial"/>
          <w:lang w:eastAsia="zh-CN"/>
        </w:rPr>
        <w:t xml:space="preserve">, </w:t>
      </w:r>
      <w:r>
        <w:rPr>
          <w:rFonts w:ascii="Arial" w:eastAsia="微软雅黑" w:hAnsi="Arial" w:cs="Arial"/>
          <w:lang w:eastAsia="zh-CN"/>
        </w:rPr>
        <w:t xml:space="preserve">the </w:t>
      </w:r>
      <w:r w:rsidR="008417B7" w:rsidRPr="007E60F6">
        <w:rPr>
          <w:rFonts w:ascii="Arial" w:eastAsia="微软雅黑" w:hAnsi="Arial" w:cs="Arial"/>
          <w:lang w:eastAsia="zh-CN"/>
        </w:rPr>
        <w:t xml:space="preserve">UE </w:t>
      </w:r>
      <w:r>
        <w:rPr>
          <w:rFonts w:ascii="Arial" w:eastAsia="微软雅黑" w:hAnsi="Arial" w:cs="Arial"/>
          <w:lang w:eastAsia="zh-CN"/>
        </w:rPr>
        <w:t xml:space="preserve">reader </w:t>
      </w:r>
      <w:r w:rsidR="008417B7" w:rsidRPr="007E60F6">
        <w:rPr>
          <w:rFonts w:ascii="Arial" w:eastAsia="微软雅黑" w:hAnsi="Arial" w:cs="Arial"/>
          <w:lang w:eastAsia="zh-CN"/>
        </w:rPr>
        <w:t>forward</w:t>
      </w:r>
      <w:r>
        <w:rPr>
          <w:rFonts w:ascii="Arial" w:eastAsia="微软雅黑" w:hAnsi="Arial" w:cs="Arial"/>
          <w:lang w:eastAsia="zh-CN"/>
        </w:rPr>
        <w:t>s the</w:t>
      </w:r>
      <w:r w:rsidR="008417B7" w:rsidRPr="007E60F6">
        <w:rPr>
          <w:rFonts w:ascii="Arial" w:eastAsia="微软雅黑" w:hAnsi="Arial" w:cs="Arial"/>
          <w:lang w:eastAsia="zh-CN"/>
        </w:rPr>
        <w:t xml:space="preserve"> </w:t>
      </w:r>
      <w:r w:rsidR="00B860A2">
        <w:rPr>
          <w:rFonts w:ascii="Arial" w:eastAsia="微软雅黑" w:hAnsi="Arial" w:cs="Arial"/>
          <w:lang w:eastAsia="zh-CN"/>
        </w:rPr>
        <w:t>A-IoT</w:t>
      </w:r>
      <w:r w:rsidR="008417B7" w:rsidRPr="007E60F6">
        <w:rPr>
          <w:rFonts w:ascii="Arial" w:eastAsia="微软雅黑" w:hAnsi="Arial" w:cs="Arial"/>
          <w:lang w:eastAsia="zh-CN"/>
        </w:rPr>
        <w:t xml:space="preserve"> re</w:t>
      </w:r>
      <w:r w:rsidR="00D50C8F">
        <w:rPr>
          <w:rFonts w:ascii="Arial" w:eastAsia="微软雅黑" w:hAnsi="Arial" w:cs="Arial"/>
          <w:lang w:eastAsia="zh-CN"/>
        </w:rPr>
        <w:t>port</w:t>
      </w:r>
      <w:r w:rsidR="00B860A2">
        <w:rPr>
          <w:rFonts w:ascii="Arial" w:eastAsia="微软雅黑" w:hAnsi="Arial" w:cs="Arial"/>
          <w:lang w:eastAsia="zh-CN"/>
        </w:rPr>
        <w:t xml:space="preserve"> (e.g., device ID and command re</w:t>
      </w:r>
      <w:r w:rsidR="00D50C8F">
        <w:rPr>
          <w:rFonts w:ascii="Arial" w:eastAsia="微软雅黑" w:hAnsi="Arial" w:cs="Arial"/>
          <w:lang w:eastAsia="zh-CN"/>
        </w:rPr>
        <w:t>port</w:t>
      </w:r>
      <w:r w:rsidR="00B860A2">
        <w:rPr>
          <w:rFonts w:ascii="Arial" w:eastAsia="微软雅黑" w:hAnsi="Arial" w:cs="Arial"/>
          <w:lang w:eastAsia="zh-CN"/>
        </w:rPr>
        <w:t>)</w:t>
      </w:r>
      <w:r w:rsidR="008417B7">
        <w:rPr>
          <w:rFonts w:ascii="Arial" w:eastAsia="微软雅黑" w:hAnsi="Arial" w:cs="Arial"/>
          <w:lang w:eastAsia="zh-CN"/>
        </w:rPr>
        <w:t xml:space="preserve"> to </w:t>
      </w:r>
      <w:r w:rsidR="00D50C8F">
        <w:rPr>
          <w:rFonts w:ascii="Arial" w:eastAsia="微软雅黑" w:hAnsi="Arial" w:cs="Arial"/>
          <w:lang w:eastAsia="zh-CN"/>
        </w:rPr>
        <w:t xml:space="preserve">the </w:t>
      </w:r>
      <w:r w:rsidR="008417B7">
        <w:rPr>
          <w:rFonts w:ascii="Arial" w:eastAsia="微软雅黑" w:hAnsi="Arial" w:cs="Arial"/>
          <w:lang w:eastAsia="zh-CN"/>
        </w:rPr>
        <w:t>gNB</w:t>
      </w:r>
      <w:r w:rsidR="008417B7" w:rsidRPr="007E60F6">
        <w:rPr>
          <w:rFonts w:ascii="Arial" w:eastAsia="微软雅黑" w:hAnsi="Arial" w:cs="Arial"/>
          <w:lang w:eastAsia="zh-CN"/>
        </w:rPr>
        <w:t xml:space="preserve">. </w:t>
      </w:r>
      <w:r w:rsidR="00D50C8F">
        <w:rPr>
          <w:rFonts w:ascii="Arial" w:eastAsia="微软雅黑" w:hAnsi="Arial" w:cs="Arial"/>
          <w:lang w:eastAsia="zh-CN"/>
        </w:rPr>
        <w:t>As specified in TS 23.369 for</w:t>
      </w:r>
      <w:r w:rsidR="006E6EB2">
        <w:rPr>
          <w:rFonts w:ascii="Arial" w:eastAsia="微软雅黑" w:hAnsi="Arial" w:cs="Arial"/>
          <w:lang w:eastAsia="zh-CN"/>
        </w:rPr>
        <w:t xml:space="preserve"> R19, </w:t>
      </w:r>
      <w:r w:rsidR="00D50C8F">
        <w:rPr>
          <w:rFonts w:ascii="Arial" w:eastAsia="微软雅黑" w:hAnsi="Arial" w:cs="Arial"/>
          <w:lang w:eastAsia="zh-CN"/>
        </w:rPr>
        <w:t>t</w:t>
      </w:r>
      <w:r w:rsidR="006E6EB2">
        <w:rPr>
          <w:rFonts w:ascii="Arial" w:eastAsia="微软雅黑" w:hAnsi="Arial" w:cs="Arial"/>
          <w:lang w:eastAsia="zh-CN"/>
        </w:rPr>
        <w:t>he NG-RAN may aggregate multiple Inventory Report message based on assistance information before reporting the response to the AIoTF.</w:t>
      </w:r>
    </w:p>
    <w:p w:rsidR="002615AC" w:rsidRDefault="008417B7" w:rsidP="008417B7">
      <w:pPr>
        <w:jc w:val="both"/>
        <w:rPr>
          <w:rFonts w:ascii="Arial" w:eastAsia="微软雅黑" w:hAnsi="Arial" w:cs="Arial"/>
          <w:lang w:eastAsia="zh-CN"/>
        </w:rPr>
      </w:pPr>
      <w:r w:rsidRPr="007E60F6">
        <w:rPr>
          <w:rFonts w:ascii="Arial" w:eastAsia="微软雅黑" w:hAnsi="Arial" w:cs="Arial"/>
          <w:lang w:eastAsia="zh-CN"/>
        </w:rPr>
        <w:t xml:space="preserve">According to </w:t>
      </w:r>
      <w:r w:rsidR="002615AC">
        <w:rPr>
          <w:rFonts w:ascii="Arial" w:eastAsia="微软雅黑" w:hAnsi="Arial" w:cs="Arial"/>
          <w:lang w:eastAsia="zh-CN"/>
        </w:rPr>
        <w:t xml:space="preserve">the </w:t>
      </w:r>
      <w:r w:rsidRPr="00821F61">
        <w:rPr>
          <w:rFonts w:ascii="Arial" w:eastAsia="微软雅黑" w:hAnsi="Arial" w:cs="Arial"/>
          <w:lang w:eastAsia="zh-CN"/>
        </w:rPr>
        <w:t>updated RAN2 WID</w:t>
      </w:r>
      <w:r>
        <w:rPr>
          <w:rFonts w:ascii="Arial" w:eastAsia="微软雅黑" w:hAnsi="Arial" w:cs="Arial"/>
          <w:lang w:eastAsia="zh-CN"/>
        </w:rPr>
        <w:t xml:space="preserve"> scope</w:t>
      </w:r>
      <w:r w:rsidRPr="007E60F6">
        <w:rPr>
          <w:rFonts w:ascii="Arial" w:eastAsia="微软雅黑" w:hAnsi="Arial" w:cs="Arial"/>
          <w:lang w:eastAsia="zh-CN"/>
        </w:rPr>
        <w:t xml:space="preserve">, </w:t>
      </w:r>
      <w:r w:rsidR="002615AC">
        <w:rPr>
          <w:rFonts w:ascii="Arial" w:eastAsia="微软雅黑" w:hAnsi="Arial" w:cs="Arial"/>
          <w:lang w:eastAsia="zh-CN"/>
        </w:rPr>
        <w:t>o</w:t>
      </w:r>
      <w:r>
        <w:rPr>
          <w:rFonts w:ascii="Arial" w:eastAsia="微软雅黑" w:hAnsi="Arial" w:cs="Arial"/>
          <w:lang w:eastAsia="zh-CN"/>
        </w:rPr>
        <w:t>nly RRC-based</w:t>
      </w:r>
      <w:r w:rsidRPr="007E60F6">
        <w:rPr>
          <w:rFonts w:ascii="Arial" w:eastAsia="微软雅黑" w:hAnsi="Arial" w:cs="Arial"/>
          <w:lang w:eastAsia="zh-CN"/>
        </w:rPr>
        <w:t xml:space="preserve"> data transmission solution</w:t>
      </w:r>
      <w:r>
        <w:rPr>
          <w:rFonts w:ascii="Arial" w:eastAsia="微软雅黑" w:hAnsi="Arial" w:cs="Arial"/>
          <w:lang w:eastAsia="zh-CN"/>
        </w:rPr>
        <w:t xml:space="preserve"> is supported</w:t>
      </w:r>
      <w:r w:rsidR="002615AC">
        <w:rPr>
          <w:rFonts w:ascii="Arial" w:eastAsia="微软雅黑" w:hAnsi="Arial" w:cs="Arial"/>
          <w:lang w:eastAsia="zh-CN"/>
        </w:rPr>
        <w:t xml:space="preserve">, meaning </w:t>
      </w:r>
      <w:r w:rsidRPr="007E60F6">
        <w:rPr>
          <w:rFonts w:ascii="Arial" w:eastAsia="微软雅黑" w:hAnsi="Arial" w:cs="Arial"/>
          <w:lang w:eastAsia="zh-CN"/>
        </w:rPr>
        <w:t>A</w:t>
      </w:r>
      <w:r w:rsidR="00FE5767">
        <w:rPr>
          <w:rFonts w:ascii="Arial" w:eastAsia="微软雅黑" w:hAnsi="Arial" w:cs="Arial"/>
          <w:lang w:eastAsia="zh-CN"/>
        </w:rPr>
        <w:t>-</w:t>
      </w:r>
      <w:r w:rsidRPr="007E60F6">
        <w:rPr>
          <w:rFonts w:ascii="Arial" w:eastAsia="微软雅黑" w:hAnsi="Arial" w:cs="Arial"/>
          <w:lang w:eastAsia="zh-CN"/>
        </w:rPr>
        <w:t xml:space="preserve">IoT </w:t>
      </w:r>
      <w:r>
        <w:rPr>
          <w:rFonts w:ascii="Arial" w:eastAsia="微软雅黑" w:hAnsi="Arial" w:cs="Arial"/>
          <w:lang w:eastAsia="zh-CN"/>
        </w:rPr>
        <w:t>traffic</w:t>
      </w:r>
      <w:r w:rsidRPr="007E60F6">
        <w:rPr>
          <w:rFonts w:ascii="Arial" w:eastAsia="微软雅黑" w:hAnsi="Arial" w:cs="Arial"/>
          <w:lang w:eastAsia="zh-CN"/>
        </w:rPr>
        <w:t xml:space="preserve"> is transmitted as RRC signalling. </w:t>
      </w:r>
      <w:r w:rsidR="002615AC">
        <w:rPr>
          <w:rFonts w:ascii="Arial" w:eastAsia="微软雅黑" w:hAnsi="Arial" w:cs="Arial"/>
          <w:lang w:eastAsia="zh-CN"/>
        </w:rPr>
        <w:t>In cases where the</w:t>
      </w:r>
      <w:r w:rsidR="00C809A7" w:rsidRPr="004D3E87">
        <w:rPr>
          <w:rFonts w:ascii="Arial" w:eastAsia="微软雅黑" w:hAnsi="Arial" w:cs="Arial"/>
          <w:lang w:eastAsia="zh-CN"/>
        </w:rPr>
        <w:t xml:space="preserve"> UE reader</w:t>
      </w:r>
      <w:r w:rsidR="00C809A7" w:rsidRPr="004D3E87">
        <w:t xml:space="preserve"> </w:t>
      </w:r>
      <w:r w:rsidR="00C809A7" w:rsidRPr="004D3E87">
        <w:rPr>
          <w:rFonts w:ascii="Arial" w:eastAsia="微软雅黑" w:hAnsi="Arial" w:cs="Arial"/>
          <w:lang w:eastAsia="zh-CN"/>
        </w:rPr>
        <w:t>doe</w:t>
      </w:r>
      <w:r w:rsidR="000B537C" w:rsidRPr="004D3E87">
        <w:rPr>
          <w:rFonts w:ascii="Arial" w:eastAsia="微软雅黑" w:hAnsi="Arial" w:cs="Arial"/>
          <w:lang w:eastAsia="zh-CN"/>
        </w:rPr>
        <w:t>s not aggregate inventory re</w:t>
      </w:r>
      <w:r w:rsidR="000B537C">
        <w:rPr>
          <w:rFonts w:ascii="Arial" w:eastAsia="微软雅黑" w:hAnsi="Arial" w:cs="Arial"/>
          <w:lang w:eastAsia="zh-CN"/>
        </w:rPr>
        <w:t>port</w:t>
      </w:r>
      <w:r w:rsidR="00C809A7" w:rsidRPr="004D3E87">
        <w:rPr>
          <w:rFonts w:ascii="Arial" w:eastAsia="微软雅黑" w:hAnsi="Arial" w:cs="Arial"/>
          <w:lang w:eastAsia="zh-CN"/>
        </w:rPr>
        <w:t xml:space="preserve"> message, </w:t>
      </w:r>
      <w:r w:rsidR="002615AC">
        <w:rPr>
          <w:rFonts w:ascii="Arial" w:eastAsia="微软雅黑" w:hAnsi="Arial" w:cs="Arial"/>
          <w:lang w:eastAsia="zh-CN"/>
        </w:rPr>
        <w:t>if these</w:t>
      </w:r>
      <w:r w:rsidR="00C809A7" w:rsidRPr="004D3E87">
        <w:rPr>
          <w:rFonts w:ascii="Arial" w:eastAsia="微软雅黑" w:hAnsi="Arial" w:cs="Arial"/>
          <w:lang w:eastAsia="zh-CN"/>
        </w:rPr>
        <w:t xml:space="preserve"> re</w:t>
      </w:r>
      <w:r w:rsidR="000B537C">
        <w:rPr>
          <w:rFonts w:ascii="Arial" w:eastAsia="微软雅黑" w:hAnsi="Arial" w:cs="Arial"/>
          <w:lang w:eastAsia="zh-CN"/>
        </w:rPr>
        <w:t>port</w:t>
      </w:r>
      <w:r w:rsidR="002615AC">
        <w:rPr>
          <w:rFonts w:ascii="Arial" w:eastAsia="微软雅黑" w:hAnsi="Arial" w:cs="Arial"/>
          <w:lang w:eastAsia="zh-CN"/>
        </w:rPr>
        <w:t>s</w:t>
      </w:r>
      <w:r w:rsidR="00C809A7" w:rsidRPr="004D3E87">
        <w:rPr>
          <w:rFonts w:ascii="Arial" w:eastAsia="微软雅黑" w:hAnsi="Arial" w:cs="Arial"/>
          <w:lang w:eastAsia="zh-CN"/>
        </w:rPr>
        <w:t xml:space="preserve"> </w:t>
      </w:r>
      <w:r w:rsidRPr="004D3E87">
        <w:rPr>
          <w:rFonts w:ascii="Arial" w:eastAsia="微软雅黑" w:hAnsi="Arial" w:cs="Arial"/>
          <w:lang w:eastAsia="zh-CN"/>
        </w:rPr>
        <w:t xml:space="preserve">are </w:t>
      </w:r>
      <w:r w:rsidR="006E6EB2" w:rsidRPr="004D3E87">
        <w:rPr>
          <w:rFonts w:ascii="Arial" w:eastAsia="微软雅黑" w:hAnsi="Arial" w:cs="Arial"/>
          <w:lang w:eastAsia="zh-CN"/>
        </w:rPr>
        <w:t xml:space="preserve">transmitted </w:t>
      </w:r>
      <w:r w:rsidR="002615AC">
        <w:rPr>
          <w:rFonts w:ascii="Arial" w:eastAsia="微软雅黑" w:hAnsi="Arial" w:cs="Arial"/>
          <w:lang w:eastAsia="zh-CN"/>
        </w:rPr>
        <w:t>over the existing</w:t>
      </w:r>
      <w:r w:rsidR="006E6EB2" w:rsidRPr="004D3E87">
        <w:rPr>
          <w:rFonts w:ascii="Arial" w:eastAsia="微软雅黑" w:hAnsi="Arial" w:cs="Arial"/>
          <w:lang w:eastAsia="zh-CN"/>
        </w:rPr>
        <w:t xml:space="preserve"> SRB </w:t>
      </w:r>
      <w:r w:rsidR="002615AC">
        <w:rPr>
          <w:rFonts w:ascii="Arial" w:eastAsia="微软雅黑" w:hAnsi="Arial" w:cs="Arial"/>
          <w:lang w:eastAsia="zh-CN"/>
        </w:rPr>
        <w:t>like</w:t>
      </w:r>
      <w:r w:rsidRPr="004D3E87">
        <w:rPr>
          <w:rFonts w:ascii="Arial" w:eastAsia="微软雅黑" w:hAnsi="Arial" w:cs="Arial"/>
          <w:lang w:eastAsia="zh-CN"/>
        </w:rPr>
        <w:t xml:space="preserve"> normal </w:t>
      </w:r>
      <w:r w:rsidR="002615AC">
        <w:rPr>
          <w:rFonts w:ascii="Arial" w:eastAsia="微软雅黑" w:hAnsi="Arial" w:cs="Arial"/>
          <w:lang w:eastAsia="zh-CN"/>
        </w:rPr>
        <w:t xml:space="preserve">RRC </w:t>
      </w:r>
      <w:r w:rsidRPr="004D3E87">
        <w:rPr>
          <w:rFonts w:ascii="Arial" w:eastAsia="微软雅黑" w:hAnsi="Arial" w:cs="Arial"/>
          <w:lang w:eastAsia="zh-CN"/>
        </w:rPr>
        <w:t>signalling</w:t>
      </w:r>
      <w:r w:rsidR="002615AC">
        <w:rPr>
          <w:rFonts w:ascii="Arial" w:eastAsia="微软雅黑" w:hAnsi="Arial" w:cs="Arial"/>
          <w:lang w:eastAsia="zh-CN"/>
        </w:rPr>
        <w:t>, it can</w:t>
      </w:r>
      <w:r w:rsidRPr="004D3E87">
        <w:rPr>
          <w:rFonts w:ascii="Arial" w:eastAsia="微软雅黑" w:hAnsi="Arial" w:cs="Arial"/>
          <w:lang w:eastAsia="zh-CN"/>
        </w:rPr>
        <w:t xml:space="preserve"> incur frequent BSR or SR report to </w:t>
      </w:r>
      <w:r w:rsidR="006E6EB2" w:rsidRPr="004D3E87">
        <w:rPr>
          <w:rFonts w:ascii="Arial" w:eastAsia="微软雅黑" w:hAnsi="Arial" w:cs="Arial"/>
          <w:lang w:eastAsia="zh-CN"/>
        </w:rPr>
        <w:t xml:space="preserve">obtain </w:t>
      </w:r>
      <w:r w:rsidRPr="004D3E87">
        <w:rPr>
          <w:rFonts w:ascii="Arial" w:eastAsia="微软雅黑" w:hAnsi="Arial" w:cs="Arial"/>
          <w:lang w:eastAsia="zh-CN"/>
        </w:rPr>
        <w:t>UL grant</w:t>
      </w:r>
      <w:r w:rsidR="002615AC">
        <w:rPr>
          <w:rFonts w:ascii="Arial" w:eastAsia="微软雅黑" w:hAnsi="Arial" w:cs="Arial"/>
          <w:lang w:eastAsia="zh-CN"/>
        </w:rPr>
        <w:t>s</w:t>
      </w:r>
      <w:r w:rsidR="00C809A7" w:rsidRPr="004D3E87">
        <w:rPr>
          <w:rFonts w:ascii="Arial" w:eastAsia="微软雅黑" w:hAnsi="Arial" w:cs="Arial"/>
          <w:lang w:eastAsia="zh-CN"/>
        </w:rPr>
        <w:t>.</w:t>
      </w:r>
      <w:r w:rsidRPr="000B537C">
        <w:rPr>
          <w:rFonts w:ascii="Arial" w:eastAsia="微软雅黑" w:hAnsi="Arial" w:cs="Arial"/>
          <w:lang w:eastAsia="zh-CN"/>
        </w:rPr>
        <w:t xml:space="preserve"> </w:t>
      </w:r>
    </w:p>
    <w:p w:rsidR="003B6575" w:rsidRDefault="002615AC" w:rsidP="002615AC">
      <w:pPr>
        <w:jc w:val="both"/>
        <w:rPr>
          <w:rFonts w:ascii="Arial" w:eastAsia="微软雅黑" w:hAnsi="Arial" w:cs="Arial"/>
          <w:lang w:eastAsia="zh-CN"/>
        </w:rPr>
      </w:pPr>
      <w:r w:rsidRPr="002615AC">
        <w:rPr>
          <w:rFonts w:ascii="Arial" w:eastAsia="微软雅黑" w:hAnsi="Arial" w:cs="Arial"/>
          <w:lang w:eastAsia="zh-CN"/>
        </w:rPr>
        <w:t>To address this</w:t>
      </w:r>
      <w:r w:rsidR="00F64B4C">
        <w:rPr>
          <w:rFonts w:ascii="Arial" w:eastAsia="微软雅黑" w:hAnsi="Arial" w:cs="Arial"/>
          <w:lang w:eastAsia="zh-CN"/>
        </w:rPr>
        <w:t xml:space="preserve"> issue</w:t>
      </w:r>
      <w:r w:rsidRPr="002615AC">
        <w:rPr>
          <w:rFonts w:ascii="Arial" w:eastAsia="微软雅黑" w:hAnsi="Arial" w:cs="Arial"/>
          <w:lang w:eastAsia="zh-CN"/>
        </w:rPr>
        <w:t>, the UE</w:t>
      </w:r>
      <w:r>
        <w:rPr>
          <w:rFonts w:ascii="Arial" w:eastAsia="微软雅黑" w:hAnsi="Arial" w:cs="Arial"/>
          <w:lang w:eastAsia="zh-CN"/>
        </w:rPr>
        <w:t xml:space="preserve"> reader</w:t>
      </w:r>
      <w:r w:rsidRPr="002615AC">
        <w:rPr>
          <w:rFonts w:ascii="Arial" w:eastAsia="微软雅黑" w:hAnsi="Arial" w:cs="Arial"/>
          <w:lang w:eastAsia="zh-CN"/>
        </w:rPr>
        <w:t xml:space="preserve"> needs to distinguish A-IoT traffic from its regular RRC signaling. RAN2 should introduce a new Signaling Radio Bearer (</w:t>
      </w:r>
      <w:r>
        <w:rPr>
          <w:rFonts w:ascii="Arial" w:eastAsia="微软雅黑" w:hAnsi="Arial" w:cs="Arial"/>
          <w:lang w:eastAsia="zh-CN"/>
        </w:rPr>
        <w:t xml:space="preserve">SRB) dedicated </w:t>
      </w:r>
      <w:r w:rsidR="00F64B4C">
        <w:rPr>
          <w:rFonts w:ascii="Arial" w:eastAsia="微软雅黑" w:hAnsi="Arial" w:cs="Arial"/>
          <w:lang w:eastAsia="zh-CN"/>
        </w:rPr>
        <w:t>for</w:t>
      </w:r>
      <w:r>
        <w:rPr>
          <w:rFonts w:ascii="Arial" w:eastAsia="微软雅黑" w:hAnsi="Arial" w:cs="Arial"/>
          <w:lang w:eastAsia="zh-CN"/>
        </w:rPr>
        <w:t xml:space="preserve"> A-IoT traffic</w:t>
      </w:r>
      <w:r w:rsidRPr="002615AC">
        <w:rPr>
          <w:rFonts w:ascii="Arial" w:eastAsia="微软雅黑" w:hAnsi="Arial" w:cs="Arial"/>
          <w:lang w:eastAsia="zh-CN"/>
        </w:rPr>
        <w:t xml:space="preserve"> </w:t>
      </w:r>
      <w:r w:rsidR="00B85486">
        <w:rPr>
          <w:rFonts w:ascii="Arial" w:eastAsia="微软雅黑" w:hAnsi="Arial" w:cs="Arial"/>
          <w:lang w:eastAsia="zh-CN"/>
        </w:rPr>
        <w:t xml:space="preserve">to </w:t>
      </w:r>
      <w:r w:rsidR="00B85486" w:rsidRPr="000B537C">
        <w:rPr>
          <w:rFonts w:ascii="Arial" w:eastAsia="微软雅黑" w:hAnsi="Arial" w:cs="Arial"/>
          <w:lang w:eastAsia="zh-CN"/>
        </w:rPr>
        <w:t>different</w:t>
      </w:r>
      <w:r w:rsidR="00415446" w:rsidRPr="000B537C">
        <w:rPr>
          <w:rFonts w:ascii="Arial" w:eastAsia="微软雅黑" w:hAnsi="Arial" w:cs="Arial"/>
          <w:lang w:eastAsia="zh-CN"/>
        </w:rPr>
        <w:t>iate</w:t>
      </w:r>
      <w:r w:rsidR="00B85486">
        <w:rPr>
          <w:rFonts w:ascii="Arial" w:eastAsia="微软雅黑" w:hAnsi="Arial" w:cs="Arial"/>
          <w:lang w:eastAsia="zh-CN"/>
        </w:rPr>
        <w:t xml:space="preserve"> the </w:t>
      </w:r>
      <w:r w:rsidR="00415446">
        <w:rPr>
          <w:rFonts w:ascii="Arial" w:eastAsia="微软雅黑" w:hAnsi="Arial" w:cs="Arial"/>
          <w:lang w:eastAsia="zh-CN"/>
        </w:rPr>
        <w:t xml:space="preserve">existing </w:t>
      </w:r>
      <w:r w:rsidR="00415446" w:rsidRPr="00415446">
        <w:rPr>
          <w:rFonts w:ascii="Arial" w:eastAsia="微软雅黑" w:hAnsi="Arial" w:cs="Arial"/>
          <w:lang w:eastAsia="zh-CN"/>
        </w:rPr>
        <w:t>RRC signalling</w:t>
      </w:r>
      <w:r w:rsidR="00B85486">
        <w:rPr>
          <w:rFonts w:ascii="Arial" w:eastAsia="微软雅黑" w:hAnsi="Arial" w:cs="Arial"/>
          <w:lang w:eastAsia="zh-CN"/>
        </w:rPr>
        <w:t xml:space="preserve"> and A</w:t>
      </w:r>
      <w:r w:rsidR="00BA1C00">
        <w:rPr>
          <w:rFonts w:ascii="Arial" w:eastAsia="微软雅黑" w:hAnsi="Arial" w:cs="Arial"/>
          <w:lang w:eastAsia="zh-CN"/>
        </w:rPr>
        <w:t>-</w:t>
      </w:r>
      <w:r w:rsidR="00B85486">
        <w:rPr>
          <w:rFonts w:ascii="Arial" w:eastAsia="微软雅黑" w:hAnsi="Arial" w:cs="Arial"/>
          <w:lang w:eastAsia="zh-CN"/>
        </w:rPr>
        <w:t xml:space="preserve">IoT </w:t>
      </w:r>
      <w:r w:rsidR="00B85486">
        <w:rPr>
          <w:rFonts w:ascii="Arial" w:eastAsia="微软雅黑" w:hAnsi="Arial" w:cs="Arial" w:hint="eastAsia"/>
          <w:lang w:eastAsia="zh-CN"/>
        </w:rPr>
        <w:t>traffic.</w:t>
      </w:r>
    </w:p>
    <w:p w:rsidR="00036B27" w:rsidRPr="00287FF2" w:rsidRDefault="009000F7" w:rsidP="008417B7">
      <w:pPr>
        <w:jc w:val="both"/>
        <w:rPr>
          <w:rFonts w:ascii="Arial" w:eastAsia="宋体" w:hAnsi="Arial" w:cs="Arial"/>
          <w:b/>
          <w:lang w:val="en-US" w:eastAsia="zh-CN"/>
        </w:rPr>
      </w:pPr>
      <w:bookmarkStart w:id="23" w:name="OLE_LINK70"/>
      <w:r w:rsidRPr="001A6A28">
        <w:rPr>
          <w:rFonts w:ascii="Arial" w:eastAsia="微软雅黑" w:hAnsi="Arial" w:cs="Arial"/>
          <w:b/>
          <w:lang w:eastAsia="zh-CN"/>
        </w:rPr>
        <w:t xml:space="preserve">Proposal </w:t>
      </w:r>
      <w:r w:rsidR="008A7DA9">
        <w:rPr>
          <w:rFonts w:ascii="Arial" w:eastAsia="微软雅黑" w:hAnsi="Arial" w:cs="Arial"/>
          <w:b/>
          <w:lang w:eastAsia="zh-CN"/>
        </w:rPr>
        <w:t>11</w:t>
      </w:r>
      <w:r w:rsidRPr="001A6A28">
        <w:rPr>
          <w:rFonts w:ascii="Arial" w:eastAsia="微软雅黑" w:hAnsi="Arial" w:cs="Arial"/>
          <w:b/>
          <w:lang w:eastAsia="zh-CN"/>
        </w:rPr>
        <w:t xml:space="preserve">: A new SRB should be introduced </w:t>
      </w:r>
      <w:r w:rsidR="001A6A28" w:rsidRPr="001A6A28">
        <w:rPr>
          <w:rFonts w:ascii="Arial" w:eastAsia="微软雅黑" w:hAnsi="Arial" w:cs="Arial"/>
          <w:b/>
          <w:lang w:eastAsia="zh-CN"/>
        </w:rPr>
        <w:t xml:space="preserve">for UE reader </w:t>
      </w:r>
      <w:r w:rsidRPr="001A6A28">
        <w:rPr>
          <w:rFonts w:ascii="Arial" w:eastAsia="微软雅黑" w:hAnsi="Arial" w:cs="Arial"/>
          <w:b/>
          <w:lang w:eastAsia="zh-CN"/>
        </w:rPr>
        <w:t>for A-IoT traffic over the Uu link.</w:t>
      </w:r>
      <w:bookmarkEnd w:id="23"/>
    </w:p>
    <w:bookmarkEnd w:id="20"/>
    <w:bookmarkEnd w:id="22"/>
    <w:p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rsidR="00C960F3" w:rsidRDefault="008509D8" w:rsidP="007C7157">
      <w:pPr>
        <w:jc w:val="both"/>
        <w:rPr>
          <w:rFonts w:ascii="Arial" w:hAnsi="Arial" w:cs="Arial"/>
          <w:lang w:val="en-US"/>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D97FA4" w:rsidRPr="002615AC">
        <w:rPr>
          <w:rFonts w:ascii="Arial" w:hAnsi="Arial" w:cs="Arial"/>
          <w:lang w:val="en-US"/>
        </w:rPr>
        <w:t>A-IoT topology 2</w:t>
      </w:r>
      <w:r w:rsidR="00CE3ECA">
        <w:rPr>
          <w:rFonts w:ascii="Arial" w:hAnsi="Arial" w:cs="Arial"/>
          <w:lang w:val="en-US"/>
        </w:rPr>
        <w:t xml:space="preserv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24" w:name="OLE_LINK3"/>
      <w:bookmarkStart w:id="25" w:name="OLE_LINK4"/>
      <w:bookmarkStart w:id="26" w:name="OLE_LINK5"/>
      <w:bookmarkStart w:id="27" w:name="OLE_LINK8"/>
    </w:p>
    <w:p w:rsidR="00A633CC" w:rsidRPr="006D0E04" w:rsidRDefault="00A633CC" w:rsidP="006D0E04">
      <w:pPr>
        <w:spacing w:after="60"/>
        <w:jc w:val="both"/>
        <w:rPr>
          <w:rFonts w:ascii="Arial" w:eastAsia="宋体" w:hAnsi="Arial" w:cs="Arial"/>
          <w:b/>
          <w:u w:val="single"/>
          <w:lang w:val="en-US" w:eastAsia="zh-CN"/>
        </w:rPr>
      </w:pPr>
      <w:bookmarkStart w:id="28" w:name="OLE_LINK12"/>
      <w:bookmarkStart w:id="29" w:name="OLE_LINK13"/>
      <w:bookmarkStart w:id="30" w:name="OLE_LINK19"/>
      <w:bookmarkStart w:id="31" w:name="OLE_LINK18"/>
      <w:r w:rsidRPr="006D0E04">
        <w:rPr>
          <w:rFonts w:ascii="Arial" w:eastAsia="宋体" w:hAnsi="Arial" w:cs="Arial" w:hint="eastAsia"/>
          <w:b/>
          <w:u w:val="single"/>
          <w:lang w:val="en-US" w:eastAsia="zh-CN"/>
        </w:rPr>
        <w:t>I</w:t>
      </w:r>
      <w:r w:rsidRPr="006D0E04">
        <w:rPr>
          <w:rFonts w:ascii="Arial" w:eastAsia="宋体" w:hAnsi="Arial" w:cs="Arial"/>
          <w:b/>
          <w:u w:val="single"/>
          <w:lang w:val="en-US" w:eastAsia="zh-CN"/>
        </w:rPr>
        <w:t>D management</w:t>
      </w:r>
    </w:p>
    <w:p w:rsidR="00F42616" w:rsidRDefault="00DD7CAB" w:rsidP="00F42616">
      <w:pPr>
        <w:spacing w:after="80"/>
        <w:jc w:val="both"/>
        <w:rPr>
          <w:rFonts w:ascii="Arial" w:eastAsia="宋体" w:hAnsi="Arial" w:cs="Arial"/>
          <w:b/>
          <w:lang w:val="en-US" w:eastAsia="zh-CN"/>
        </w:rPr>
      </w:pPr>
      <w:r w:rsidRPr="00DD7CAB">
        <w:rPr>
          <w:rFonts w:ascii="Arial" w:eastAsia="宋体" w:hAnsi="Arial" w:cs="Arial"/>
          <w:b/>
          <w:lang w:val="en-US" w:eastAsia="zh-CN"/>
        </w:rPr>
        <w:t>Proposal 1: The gNB generate the transaction ID for a service based on A-IoT Correlation Identifier in the inventory request.</w:t>
      </w:r>
    </w:p>
    <w:p w:rsidR="00A633CC" w:rsidRPr="00C459E1" w:rsidRDefault="00DD7CAB" w:rsidP="00C459E1">
      <w:pPr>
        <w:spacing w:after="80"/>
        <w:jc w:val="both"/>
        <w:rPr>
          <w:rFonts w:ascii="Arial" w:eastAsia="宋体" w:hAnsi="Arial" w:cs="Arial"/>
          <w:b/>
          <w:lang w:val="en-US" w:eastAsia="zh-CN"/>
        </w:rPr>
      </w:pPr>
      <w:r w:rsidRPr="00DD7CAB">
        <w:rPr>
          <w:rFonts w:ascii="Arial" w:eastAsia="宋体" w:hAnsi="Arial" w:cs="Arial"/>
          <w:b/>
          <w:lang w:val="en-US" w:eastAsia="zh-CN"/>
        </w:rPr>
        <w:t xml:space="preserve">Proposal 2: In Uu interface, the AS ID can be reused to </w:t>
      </w:r>
      <w:r w:rsidR="00C459E1">
        <w:rPr>
          <w:rFonts w:ascii="Arial" w:eastAsiaTheme="minorEastAsia" w:hAnsi="Arial" w:cs="Arial"/>
          <w:b/>
          <w:kern w:val="2"/>
          <w:lang w:eastAsia="zh-CN"/>
        </w:rPr>
        <w:t xml:space="preserve">identify a device </w:t>
      </w:r>
      <w:r w:rsidRPr="00DD7CAB">
        <w:rPr>
          <w:rFonts w:ascii="Arial" w:eastAsia="宋体" w:hAnsi="Arial" w:cs="Arial"/>
          <w:b/>
          <w:lang w:val="en-US" w:eastAsia="zh-CN"/>
        </w:rPr>
        <w:t>for command procedure.</w:t>
      </w:r>
    </w:p>
    <w:p w:rsidR="00A633CC" w:rsidRPr="006D0E04" w:rsidRDefault="00A633CC"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Information exchange of Uu interface in T2</w:t>
      </w:r>
    </w:p>
    <w:p w:rsidR="00DD7CAB" w:rsidRPr="00DD7CAB" w:rsidRDefault="00DD7CAB" w:rsidP="00DD7CAB">
      <w:pPr>
        <w:widowControl w:val="0"/>
        <w:adjustRightInd/>
        <w:spacing w:after="0"/>
        <w:jc w:val="both"/>
        <w:rPr>
          <w:rFonts w:ascii="Arial" w:eastAsiaTheme="minorEastAsia" w:hAnsi="Arial" w:cs="Arial"/>
          <w:b/>
          <w:kern w:val="2"/>
          <w:lang w:eastAsia="zh-CN"/>
        </w:rPr>
      </w:pPr>
      <w:r w:rsidRPr="00DD7CAB">
        <w:rPr>
          <w:rFonts w:ascii="Arial" w:eastAsiaTheme="minorEastAsia" w:hAnsi="Arial" w:cs="Arial"/>
          <w:b/>
          <w:kern w:val="2"/>
          <w:lang w:eastAsia="zh-CN"/>
        </w:rPr>
        <w:t>P</w:t>
      </w:r>
      <w:r w:rsidRPr="00DD7CAB">
        <w:rPr>
          <w:rFonts w:ascii="Arial" w:eastAsiaTheme="minorEastAsia" w:hAnsi="Arial" w:cs="Arial" w:hint="eastAsia"/>
          <w:b/>
          <w:kern w:val="2"/>
          <w:lang w:eastAsia="zh-CN"/>
        </w:rPr>
        <w:t>roposal</w:t>
      </w:r>
      <w:r w:rsidRPr="00DD7CAB">
        <w:rPr>
          <w:rFonts w:ascii="Arial" w:eastAsiaTheme="minorEastAsia" w:hAnsi="Arial" w:cs="Arial"/>
          <w:b/>
          <w:kern w:val="2"/>
          <w:lang w:eastAsia="zh-CN"/>
        </w:rPr>
        <w:t xml:space="preserve"> 3: After gNB receives Command R</w:t>
      </w:r>
      <w:r w:rsidRPr="00DD7CAB">
        <w:rPr>
          <w:rFonts w:ascii="Arial" w:eastAsiaTheme="minorEastAsia" w:hAnsi="Arial" w:cs="Arial" w:hint="eastAsia"/>
          <w:b/>
          <w:kern w:val="2"/>
          <w:lang w:eastAsia="zh-CN"/>
        </w:rPr>
        <w:t>equest</w:t>
      </w:r>
      <w:r w:rsidRPr="00DD7CAB">
        <w:rPr>
          <w:rFonts w:ascii="Arial" w:eastAsiaTheme="minorEastAsia" w:hAnsi="Arial" w:cs="Arial"/>
          <w:b/>
          <w:kern w:val="2"/>
          <w:lang w:eastAsia="zh-CN"/>
        </w:rPr>
        <w:t xml:space="preserve"> from CN, at least the following information </w:t>
      </w:r>
      <w:r w:rsidR="00C459E1">
        <w:rPr>
          <w:rFonts w:ascii="Arial" w:eastAsiaTheme="minorEastAsia" w:hAnsi="Arial" w:cs="Arial"/>
          <w:b/>
          <w:kern w:val="2"/>
          <w:lang w:eastAsia="zh-CN"/>
        </w:rPr>
        <w:t xml:space="preserve">in command request </w:t>
      </w:r>
      <w:r w:rsidRPr="00DD7CAB">
        <w:rPr>
          <w:rFonts w:ascii="Arial" w:eastAsiaTheme="minorEastAsia" w:hAnsi="Arial" w:cs="Arial"/>
          <w:b/>
          <w:kern w:val="2"/>
          <w:lang w:eastAsia="zh-CN"/>
        </w:rPr>
        <w:t>is sent to the UE reader:</w:t>
      </w:r>
    </w:p>
    <w:p w:rsidR="00DD7CAB" w:rsidRPr="00DD7CAB" w:rsidRDefault="00DD7CAB" w:rsidP="00DD7CAB">
      <w:pPr>
        <w:widowControl w:val="0"/>
        <w:numPr>
          <w:ilvl w:val="0"/>
          <w:numId w:val="32"/>
        </w:numPr>
        <w:overflowPunct/>
        <w:autoSpaceDE/>
        <w:autoSpaceDN/>
        <w:adjustRightInd/>
        <w:snapToGrid w:val="0"/>
        <w:spacing w:after="0"/>
        <w:ind w:leftChars="200" w:left="820"/>
        <w:jc w:val="both"/>
        <w:textAlignment w:val="auto"/>
        <w:rPr>
          <w:rFonts w:ascii="Arial" w:eastAsiaTheme="minorEastAsia" w:hAnsi="Arial" w:cs="Arial"/>
          <w:b/>
          <w:kern w:val="2"/>
          <w:szCs w:val="22"/>
          <w:lang w:val="x-none" w:eastAsia="zh-CN"/>
        </w:rPr>
      </w:pPr>
      <w:r w:rsidRPr="00DD7CAB">
        <w:rPr>
          <w:rFonts w:ascii="Arial" w:eastAsiaTheme="minorEastAsia" w:hAnsi="Arial" w:cs="Arial"/>
          <w:b/>
          <w:kern w:val="2"/>
          <w:szCs w:val="22"/>
          <w:lang w:val="x-none" w:eastAsia="zh-CN"/>
        </w:rPr>
        <w:t xml:space="preserve"> A-IoT NAS PDU</w:t>
      </w:r>
    </w:p>
    <w:p w:rsidR="00C459E1" w:rsidRPr="00C459E1" w:rsidRDefault="00DD7CAB" w:rsidP="00C459E1">
      <w:pPr>
        <w:widowControl w:val="0"/>
        <w:numPr>
          <w:ilvl w:val="0"/>
          <w:numId w:val="32"/>
        </w:numPr>
        <w:overflowPunct/>
        <w:autoSpaceDE/>
        <w:autoSpaceDN/>
        <w:adjustRightInd/>
        <w:snapToGrid w:val="0"/>
        <w:spacing w:after="0"/>
        <w:ind w:leftChars="200" w:left="820"/>
        <w:jc w:val="both"/>
        <w:textAlignment w:val="auto"/>
        <w:rPr>
          <w:rFonts w:ascii="Arial" w:eastAsiaTheme="minorEastAsia" w:hAnsi="Arial" w:cs="Arial"/>
          <w:b/>
          <w:kern w:val="2"/>
          <w:sz w:val="16"/>
          <w:lang w:val="x-none" w:eastAsia="zh-CN"/>
        </w:rPr>
      </w:pPr>
      <w:r w:rsidRPr="00DD7CAB">
        <w:rPr>
          <w:rFonts w:ascii="Arial" w:eastAsiaTheme="minorEastAsia" w:hAnsi="Arial" w:cs="Arial"/>
          <w:b/>
          <w:kern w:val="2"/>
          <w:szCs w:val="22"/>
          <w:lang w:val="x-none" w:eastAsia="zh-CN"/>
        </w:rPr>
        <w:t>Command Assistance Information</w:t>
      </w:r>
    </w:p>
    <w:p w:rsidR="00DD7CAB" w:rsidRPr="00DD7CAB" w:rsidRDefault="00DD7CAB" w:rsidP="00DD7CAB">
      <w:pPr>
        <w:widowControl w:val="0"/>
        <w:adjustRightInd/>
        <w:spacing w:after="0"/>
        <w:jc w:val="both"/>
        <w:rPr>
          <w:rFonts w:ascii="Arial" w:eastAsiaTheme="minorEastAsia" w:hAnsi="Arial" w:cs="Arial"/>
          <w:b/>
          <w:kern w:val="2"/>
          <w:lang w:eastAsia="zh-CN"/>
        </w:rPr>
      </w:pPr>
      <w:r w:rsidRPr="00DD7CAB">
        <w:rPr>
          <w:rFonts w:ascii="Arial" w:eastAsiaTheme="minorEastAsia" w:hAnsi="Arial" w:cs="Arial"/>
          <w:b/>
          <w:kern w:val="2"/>
          <w:lang w:eastAsia="zh-CN"/>
        </w:rPr>
        <w:t>Proposal 4: In response to A-IoT command Request, at least the following information is sent to gNB by UE reader:</w:t>
      </w:r>
    </w:p>
    <w:p w:rsidR="008A7DA9" w:rsidRPr="00C459E1" w:rsidRDefault="00C459E1" w:rsidP="006D0E04">
      <w:pPr>
        <w:widowControl w:val="0"/>
        <w:numPr>
          <w:ilvl w:val="0"/>
          <w:numId w:val="32"/>
        </w:numPr>
        <w:overflowPunct/>
        <w:autoSpaceDE/>
        <w:autoSpaceDN/>
        <w:adjustRightInd/>
        <w:snapToGrid w:val="0"/>
        <w:spacing w:after="0"/>
        <w:ind w:leftChars="200" w:left="820"/>
        <w:jc w:val="both"/>
        <w:textAlignment w:val="auto"/>
        <w:rPr>
          <w:rFonts w:ascii="Arial" w:eastAsia="宋体" w:hAnsi="Arial" w:cs="Arial"/>
          <w:b/>
          <w:lang w:val="en-US" w:eastAsia="zh-CN"/>
        </w:rPr>
      </w:pPr>
      <w:r>
        <w:rPr>
          <w:rFonts w:ascii="Arial" w:eastAsiaTheme="minorEastAsia" w:hAnsi="Arial" w:cs="Arial"/>
          <w:b/>
          <w:kern w:val="2"/>
          <w:szCs w:val="22"/>
          <w:lang w:val="x-none" w:eastAsia="zh-CN"/>
        </w:rPr>
        <w:t>Command response</w:t>
      </w:r>
      <w:r w:rsidR="00DD7CAB" w:rsidRPr="00DD7CAB">
        <w:rPr>
          <w:rFonts w:ascii="Arial" w:eastAsiaTheme="minorEastAsia" w:hAnsi="Arial" w:cs="Arial"/>
          <w:b/>
          <w:kern w:val="2"/>
          <w:szCs w:val="22"/>
          <w:lang w:val="x-none" w:eastAsia="zh-CN"/>
        </w:rPr>
        <w:t>, i.e. A-IoT NAS PDU obtained from AIoT device.</w:t>
      </w:r>
    </w:p>
    <w:p w:rsidR="008A7DA9" w:rsidRPr="006D0E04" w:rsidRDefault="00A633CC"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Radio resource allocation for A-IoT interface</w:t>
      </w:r>
    </w:p>
    <w:p w:rsidR="008A7DA9" w:rsidRDefault="008A7DA9" w:rsidP="00F42616">
      <w:pPr>
        <w:spacing w:after="80"/>
        <w:jc w:val="both"/>
        <w:rPr>
          <w:rFonts w:ascii="Arial" w:eastAsia="宋体" w:hAnsi="Arial" w:cs="Arial"/>
          <w:b/>
          <w:lang w:val="en-US" w:eastAsia="zh-CN"/>
        </w:rPr>
      </w:pPr>
      <w:r w:rsidRPr="008A7DA9">
        <w:rPr>
          <w:rFonts w:ascii="Arial" w:eastAsia="宋体" w:hAnsi="Arial" w:cs="Arial"/>
          <w:b/>
          <w:lang w:val="en-US" w:eastAsia="zh-CN"/>
        </w:rPr>
        <w:t>Proposal 5: The AIoTF should provide assistance information to the gNB to facilitate the resource allocation for the A-IoT interface.</w:t>
      </w:r>
    </w:p>
    <w:p w:rsidR="00B8058D" w:rsidRDefault="00017FB0" w:rsidP="00F42616">
      <w:pPr>
        <w:spacing w:after="80"/>
        <w:jc w:val="both"/>
        <w:rPr>
          <w:rFonts w:ascii="Arial" w:eastAsia="宋体" w:hAnsi="Arial" w:cs="Arial"/>
          <w:b/>
          <w:lang w:val="en-US" w:eastAsia="zh-CN"/>
        </w:rPr>
      </w:pPr>
      <w:r w:rsidRPr="00017FB0">
        <w:rPr>
          <w:rFonts w:ascii="Arial" w:eastAsia="宋体" w:hAnsi="Arial" w:cs="Arial"/>
          <w:b/>
          <w:lang w:val="en-US" w:eastAsia="zh-CN"/>
        </w:rPr>
        <w:t>Proposal</w:t>
      </w:r>
      <w:r w:rsidR="008A7DA9">
        <w:rPr>
          <w:rFonts w:ascii="Arial" w:eastAsia="宋体" w:hAnsi="Arial" w:cs="Arial"/>
          <w:b/>
          <w:lang w:val="en-US" w:eastAsia="zh-CN"/>
        </w:rPr>
        <w:t xml:space="preserve"> 6</w:t>
      </w:r>
      <w:r w:rsidRPr="00017FB0">
        <w:rPr>
          <w:rFonts w:ascii="Arial" w:eastAsia="宋体" w:hAnsi="Arial" w:cs="Arial"/>
          <w:b/>
          <w:lang w:val="en-US" w:eastAsia="zh-CN"/>
        </w:rPr>
        <w:t>: RAN2 confirms that the validity timer can be configured to UE reader along with the resource allocation.</w:t>
      </w:r>
    </w:p>
    <w:p w:rsidR="001B259F" w:rsidRDefault="008A7DA9" w:rsidP="00F42616">
      <w:pPr>
        <w:spacing w:after="80"/>
        <w:jc w:val="both"/>
        <w:rPr>
          <w:rFonts w:ascii="Arial" w:eastAsia="宋体" w:hAnsi="Arial" w:cs="Arial"/>
          <w:b/>
          <w:lang w:val="en-US" w:eastAsia="zh-CN"/>
        </w:rPr>
      </w:pPr>
      <w:r w:rsidRPr="008A7DA9">
        <w:rPr>
          <w:rFonts w:ascii="Arial" w:eastAsia="宋体" w:hAnsi="Arial" w:cs="Arial"/>
          <w:b/>
          <w:lang w:val="en-US" w:eastAsia="zh-CN"/>
        </w:rPr>
        <w:t>Proposal 7: Once the resource configuration takes effect, the UE reader starts the validity timer. Proposal 8: The validity timer is applicable not just in regular operating conditions, but also during out of connection.</w:t>
      </w:r>
    </w:p>
    <w:p w:rsidR="00A633CC" w:rsidRPr="006D0E04" w:rsidRDefault="001B259F"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lastRenderedPageBreak/>
        <w:t>Assistance information of UE reader selection</w:t>
      </w:r>
    </w:p>
    <w:p w:rsidR="00F62210" w:rsidRPr="00F62210" w:rsidRDefault="00F62210" w:rsidP="00F42616">
      <w:pPr>
        <w:spacing w:after="80"/>
        <w:jc w:val="both"/>
        <w:rPr>
          <w:rFonts w:ascii="Arial" w:eastAsia="宋体" w:hAnsi="Arial" w:cs="Arial"/>
          <w:b/>
          <w:lang w:val="en-US" w:eastAsia="zh-CN"/>
        </w:rPr>
      </w:pPr>
      <w:r w:rsidRPr="00F62210">
        <w:rPr>
          <w:rFonts w:ascii="Arial" w:eastAsia="宋体" w:hAnsi="Arial" w:cs="Arial"/>
          <w:b/>
          <w:lang w:val="en-US" w:eastAsia="zh-CN"/>
        </w:rPr>
        <w:t xml:space="preserve">Proposal </w:t>
      </w:r>
      <w:r w:rsidR="008A7DA9">
        <w:rPr>
          <w:rFonts w:ascii="Arial" w:eastAsia="宋体" w:hAnsi="Arial" w:cs="Arial"/>
          <w:b/>
          <w:lang w:val="en-US" w:eastAsia="zh-CN"/>
        </w:rPr>
        <w:t>9</w:t>
      </w:r>
      <w:r w:rsidRPr="00F62210">
        <w:rPr>
          <w:rFonts w:ascii="Arial" w:eastAsia="宋体" w:hAnsi="Arial" w:cs="Arial"/>
          <w:b/>
          <w:lang w:val="en-US" w:eastAsia="zh-CN"/>
        </w:rPr>
        <w:t>: For option</w:t>
      </w:r>
      <w:r w:rsidRPr="00F62210">
        <w:rPr>
          <w:rFonts w:ascii="Arial" w:eastAsia="宋体" w:hAnsi="Arial" w:cs="Arial"/>
          <w:b/>
          <w:lang w:eastAsia="zh-CN"/>
        </w:rPr>
        <w:t xml:space="preserve"> </w:t>
      </w:r>
      <w:r w:rsidRPr="00F62210">
        <w:rPr>
          <w:rFonts w:ascii="Arial" w:eastAsia="宋体" w:hAnsi="Arial" w:cs="Arial"/>
          <w:b/>
          <w:lang w:val="en-US" w:eastAsia="zh-CN"/>
        </w:rPr>
        <w:t>1</w:t>
      </w:r>
      <w:r w:rsidRPr="00F62210">
        <w:rPr>
          <w:rFonts w:ascii="Arial" w:eastAsia="宋体" w:hAnsi="Arial" w:cs="Arial"/>
          <w:b/>
          <w:lang w:eastAsia="zh-CN"/>
        </w:rPr>
        <w:t xml:space="preserve"> of UE reader selection</w:t>
      </w:r>
      <w:r w:rsidR="00F42616">
        <w:rPr>
          <w:rFonts w:ascii="Arial" w:eastAsia="宋体" w:hAnsi="Arial" w:cs="Arial"/>
          <w:b/>
          <w:lang w:eastAsia="zh-CN"/>
        </w:rPr>
        <w:t xml:space="preserve"> </w:t>
      </w:r>
      <w:r w:rsidR="00F42616">
        <w:rPr>
          <w:rFonts w:ascii="Arial" w:eastAsia="宋体" w:hAnsi="Arial" w:cs="Arial" w:hint="eastAsia"/>
          <w:b/>
          <w:lang w:eastAsia="zh-CN"/>
        </w:rPr>
        <w:t>in</w:t>
      </w:r>
      <w:r w:rsidR="00F42616">
        <w:rPr>
          <w:rFonts w:ascii="Arial" w:eastAsia="宋体" w:hAnsi="Arial" w:cs="Arial"/>
          <w:b/>
          <w:lang w:eastAsia="zh-CN"/>
        </w:rPr>
        <w:t xml:space="preserve"> RAN3 agreements</w:t>
      </w:r>
      <w:r w:rsidRPr="00F62210">
        <w:rPr>
          <w:rFonts w:ascii="Arial" w:eastAsia="宋体" w:hAnsi="Arial" w:cs="Arial"/>
          <w:b/>
          <w:lang w:val="en-US" w:eastAsia="zh-CN"/>
        </w:rPr>
        <w:t>, the assistance information for UEs capable of acting as a reader</w:t>
      </w:r>
      <w:r w:rsidRPr="00F62210" w:rsidDel="003A60CB">
        <w:rPr>
          <w:rFonts w:ascii="Arial" w:eastAsia="宋体" w:hAnsi="Arial" w:cs="Arial"/>
          <w:b/>
          <w:lang w:val="en-US" w:eastAsia="zh-CN"/>
        </w:rPr>
        <w:t xml:space="preserve"> </w:t>
      </w:r>
      <w:r w:rsidRPr="00F62210">
        <w:rPr>
          <w:rFonts w:ascii="Arial" w:eastAsia="宋体" w:hAnsi="Arial" w:cs="Arial"/>
          <w:b/>
          <w:lang w:val="en-US" w:eastAsia="zh-CN"/>
        </w:rPr>
        <w:t>(e.g. Uu link quality, RRC state, position, mobility state) from the AMF or RAN should be considered for UE reader selection.</w:t>
      </w:r>
    </w:p>
    <w:bookmarkEnd w:id="24"/>
    <w:bookmarkEnd w:id="25"/>
    <w:bookmarkEnd w:id="26"/>
    <w:bookmarkEnd w:id="27"/>
    <w:bookmarkEnd w:id="28"/>
    <w:bookmarkEnd w:id="29"/>
    <w:p w:rsidR="001B259F" w:rsidRDefault="00A94E82" w:rsidP="00F42616">
      <w:pPr>
        <w:spacing w:after="80"/>
        <w:jc w:val="both"/>
        <w:rPr>
          <w:rFonts w:ascii="Arial" w:eastAsia="宋体" w:hAnsi="Arial" w:cs="Arial"/>
          <w:b/>
          <w:lang w:val="en-US" w:eastAsia="zh-CN"/>
        </w:rPr>
      </w:pPr>
      <w:r w:rsidRPr="00A94E82">
        <w:rPr>
          <w:rFonts w:ascii="Arial" w:eastAsia="宋体" w:hAnsi="Arial" w:cs="Arial"/>
          <w:b/>
          <w:lang w:val="en-US" w:eastAsia="zh-CN"/>
        </w:rPr>
        <w:t xml:space="preserve">Proposal </w:t>
      </w:r>
      <w:r w:rsidR="008A7DA9">
        <w:rPr>
          <w:rFonts w:ascii="Arial" w:eastAsia="宋体" w:hAnsi="Arial" w:cs="Arial"/>
          <w:b/>
          <w:lang w:val="en-US" w:eastAsia="zh-CN"/>
        </w:rPr>
        <w:t>10</w:t>
      </w:r>
      <w:r w:rsidRPr="00A94E82">
        <w:rPr>
          <w:rFonts w:ascii="Arial" w:eastAsia="宋体" w:hAnsi="Arial" w:cs="Arial"/>
          <w:b/>
          <w:lang w:val="en-US" w:eastAsia="zh-CN"/>
        </w:rPr>
        <w:t>: For option 2 and option 3</w:t>
      </w:r>
      <w:r w:rsidRPr="00A94E82">
        <w:rPr>
          <w:rFonts w:ascii="Arial" w:eastAsia="宋体" w:hAnsi="Arial" w:cs="Arial"/>
          <w:b/>
          <w:lang w:eastAsia="zh-CN"/>
        </w:rPr>
        <w:t xml:space="preserve"> of UE reader selection</w:t>
      </w:r>
      <w:r w:rsidR="00F42616" w:rsidRPr="00F42616">
        <w:rPr>
          <w:rFonts w:ascii="Arial" w:eastAsia="宋体" w:hAnsi="Arial" w:cs="Arial" w:hint="eastAsia"/>
          <w:b/>
          <w:lang w:eastAsia="zh-CN"/>
        </w:rPr>
        <w:t xml:space="preserve"> </w:t>
      </w:r>
      <w:r w:rsidR="00F42616">
        <w:rPr>
          <w:rFonts w:ascii="Arial" w:eastAsia="宋体" w:hAnsi="Arial" w:cs="Arial" w:hint="eastAsia"/>
          <w:b/>
          <w:lang w:eastAsia="zh-CN"/>
        </w:rPr>
        <w:t>in</w:t>
      </w:r>
      <w:r w:rsidR="00F42616">
        <w:rPr>
          <w:rFonts w:ascii="Arial" w:eastAsia="宋体" w:hAnsi="Arial" w:cs="Arial"/>
          <w:b/>
          <w:lang w:eastAsia="zh-CN"/>
        </w:rPr>
        <w:t xml:space="preserve"> RAN3 agreements</w:t>
      </w:r>
      <w:r w:rsidRPr="00A94E82">
        <w:rPr>
          <w:rFonts w:ascii="Arial" w:eastAsia="宋体" w:hAnsi="Arial" w:cs="Arial"/>
          <w:b/>
          <w:lang w:val="en-US" w:eastAsia="zh-CN"/>
        </w:rPr>
        <w:t>, a UE capable of acting as a reader should report assistance information (e.g. Uu link quality, position, mobility state) to gNB.</w:t>
      </w:r>
    </w:p>
    <w:p w:rsidR="001B259F" w:rsidRPr="006D0E04" w:rsidRDefault="001B259F" w:rsidP="006D0E04">
      <w:pPr>
        <w:spacing w:before="180" w:after="60"/>
        <w:jc w:val="both"/>
        <w:rPr>
          <w:rFonts w:ascii="Arial" w:eastAsia="宋体" w:hAnsi="Arial" w:cs="Arial"/>
          <w:b/>
          <w:u w:val="single"/>
          <w:lang w:val="en-US" w:eastAsia="zh-CN"/>
        </w:rPr>
      </w:pPr>
      <w:r w:rsidRPr="006D0E04">
        <w:rPr>
          <w:rFonts w:ascii="Arial" w:eastAsia="宋体" w:hAnsi="Arial" w:cs="Arial"/>
          <w:b/>
          <w:u w:val="single"/>
          <w:lang w:val="en-US" w:eastAsia="zh-CN"/>
        </w:rPr>
        <w:t>Traffic differentiate in Uu link</w:t>
      </w:r>
    </w:p>
    <w:p w:rsidR="009000F7" w:rsidRPr="009000F7" w:rsidRDefault="009000F7" w:rsidP="00F42616">
      <w:pPr>
        <w:spacing w:after="80"/>
        <w:jc w:val="both"/>
        <w:rPr>
          <w:rFonts w:ascii="Arial" w:eastAsia="宋体" w:hAnsi="Arial" w:cs="Arial"/>
          <w:b/>
          <w:lang w:val="en-US" w:eastAsia="zh-CN"/>
        </w:rPr>
      </w:pPr>
      <w:r w:rsidRPr="009000F7">
        <w:rPr>
          <w:rFonts w:ascii="Arial" w:eastAsia="微软雅黑" w:hAnsi="Arial" w:cs="Arial"/>
          <w:b/>
          <w:lang w:eastAsia="zh-CN"/>
        </w:rPr>
        <w:t xml:space="preserve">Proposal </w:t>
      </w:r>
      <w:r w:rsidR="008A7DA9">
        <w:rPr>
          <w:rFonts w:ascii="Arial" w:eastAsia="微软雅黑" w:hAnsi="Arial" w:cs="Arial"/>
          <w:b/>
          <w:lang w:eastAsia="zh-CN"/>
        </w:rPr>
        <w:t>11</w:t>
      </w:r>
      <w:r w:rsidRPr="009000F7">
        <w:rPr>
          <w:rFonts w:ascii="Arial" w:eastAsia="微软雅黑" w:hAnsi="Arial" w:cs="Arial"/>
          <w:b/>
          <w:lang w:eastAsia="zh-CN"/>
        </w:rPr>
        <w:t xml:space="preserve">: A new SRB should be introduced </w:t>
      </w:r>
      <w:r w:rsidR="002A403C">
        <w:rPr>
          <w:rFonts w:ascii="Arial" w:eastAsia="微软雅黑" w:hAnsi="Arial" w:cs="Arial"/>
          <w:b/>
          <w:lang w:eastAsia="zh-CN"/>
        </w:rPr>
        <w:t>for UE reader</w:t>
      </w:r>
      <w:r w:rsidR="005D502D">
        <w:rPr>
          <w:rFonts w:ascii="Arial" w:eastAsia="微软雅黑" w:hAnsi="Arial" w:cs="Arial"/>
          <w:b/>
          <w:lang w:eastAsia="zh-CN"/>
        </w:rPr>
        <w:t xml:space="preserve"> </w:t>
      </w:r>
      <w:r w:rsidRPr="009000F7">
        <w:rPr>
          <w:rFonts w:ascii="Arial" w:eastAsia="微软雅黑" w:hAnsi="Arial" w:cs="Arial"/>
          <w:b/>
          <w:lang w:eastAsia="zh-CN"/>
        </w:rPr>
        <w:t>for A-IoT traffic over the Uu link.</w:t>
      </w:r>
    </w:p>
    <w:bookmarkEnd w:id="30"/>
    <w:bookmarkEnd w:id="31"/>
    <w:p w:rsidR="00F17733" w:rsidRPr="00211B0A" w:rsidRDefault="00F17733" w:rsidP="00EF1411">
      <w:pPr>
        <w:pStyle w:val="1"/>
        <w:numPr>
          <w:ilvl w:val="0"/>
          <w:numId w:val="5"/>
        </w:numPr>
        <w:rPr>
          <w:rFonts w:cs="Arial"/>
        </w:rPr>
      </w:pPr>
      <w:r w:rsidRPr="00211B0A">
        <w:rPr>
          <w:rFonts w:cs="Arial"/>
        </w:rPr>
        <w:t>References</w:t>
      </w:r>
    </w:p>
    <w:p w:rsidR="001D358A" w:rsidRPr="001D358A" w:rsidRDefault="001D358A" w:rsidP="001D358A">
      <w:pPr>
        <w:pStyle w:val="af1"/>
        <w:numPr>
          <w:ilvl w:val="0"/>
          <w:numId w:val="2"/>
        </w:numPr>
        <w:ind w:firstLineChars="0"/>
        <w:rPr>
          <w:rFonts w:ascii="Arial" w:eastAsia="宋体" w:hAnsi="Arial" w:cs="Arial"/>
          <w:sz w:val="20"/>
          <w:szCs w:val="16"/>
          <w:lang w:val="en-US" w:eastAsia="zh-CN"/>
        </w:rPr>
      </w:pPr>
      <w:r w:rsidRPr="001D358A">
        <w:rPr>
          <w:rFonts w:ascii="Arial" w:eastAsia="宋体" w:hAnsi="Arial" w:cs="Arial"/>
          <w:sz w:val="20"/>
          <w:szCs w:val="16"/>
          <w:lang w:val="en-US" w:eastAsia="zh-CN"/>
        </w:rPr>
        <w:t>Draft 132 meeting report, RAN2 chair (InterDigital), Dallas, USA, Nov. 17</w:t>
      </w:r>
      <w:r w:rsidRPr="001D358A">
        <w:rPr>
          <w:rFonts w:ascii="Arial" w:eastAsia="宋体" w:hAnsi="Arial" w:cs="Arial"/>
          <w:sz w:val="20"/>
          <w:szCs w:val="16"/>
          <w:vertAlign w:val="superscript"/>
          <w:lang w:val="en-US" w:eastAsia="zh-CN"/>
        </w:rPr>
        <w:t>th</w:t>
      </w:r>
      <w:r w:rsidRPr="001D358A">
        <w:rPr>
          <w:rFonts w:ascii="Arial" w:eastAsia="宋体" w:hAnsi="Arial" w:cs="Arial"/>
          <w:sz w:val="20"/>
          <w:szCs w:val="16"/>
          <w:lang w:val="en-US" w:eastAsia="zh-CN"/>
        </w:rPr>
        <w:t xml:space="preserve"> – 21</w:t>
      </w:r>
      <w:r w:rsidRPr="001D358A">
        <w:rPr>
          <w:rFonts w:ascii="Arial" w:eastAsia="宋体" w:hAnsi="Arial" w:cs="Arial"/>
          <w:sz w:val="20"/>
          <w:szCs w:val="16"/>
          <w:vertAlign w:val="superscript"/>
          <w:lang w:val="en-US" w:eastAsia="zh-CN"/>
        </w:rPr>
        <w:t>st</w:t>
      </w:r>
      <w:r w:rsidRPr="001D358A">
        <w:rPr>
          <w:rFonts w:ascii="Arial" w:eastAsia="宋体" w:hAnsi="Arial" w:cs="Arial"/>
          <w:sz w:val="20"/>
          <w:szCs w:val="16"/>
          <w:lang w:val="en-US" w:eastAsia="zh-CN"/>
        </w:rPr>
        <w:t>, 2025.</w:t>
      </w:r>
    </w:p>
    <w:p w:rsidR="0006516E" w:rsidRDefault="00967EAF" w:rsidP="00967EAF">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TS 38.413,</w:t>
      </w:r>
      <w:r w:rsidRPr="00967EAF">
        <w:t xml:space="preserve"> </w:t>
      </w:r>
      <w:r w:rsidRPr="00967EAF">
        <w:rPr>
          <w:rFonts w:ascii="Arial" w:eastAsia="宋体" w:hAnsi="Arial" w:cs="Arial"/>
          <w:sz w:val="20"/>
          <w:szCs w:val="16"/>
          <w:lang w:val="en-US" w:eastAsia="zh-CN"/>
        </w:rPr>
        <w:t>NG Application Protocol (NGAP)</w:t>
      </w:r>
      <w:r>
        <w:rPr>
          <w:rFonts w:ascii="Arial" w:eastAsia="宋体" w:hAnsi="Arial" w:cs="Arial"/>
          <w:sz w:val="20"/>
          <w:szCs w:val="16"/>
          <w:lang w:val="en-US" w:eastAsia="zh-CN"/>
        </w:rPr>
        <w:t>, Release 19</w:t>
      </w:r>
      <w:r w:rsidR="00145CEA" w:rsidRPr="0038437C">
        <w:rPr>
          <w:rFonts w:ascii="Arial" w:eastAsia="宋体" w:hAnsi="Arial" w:cs="Arial"/>
          <w:sz w:val="20"/>
          <w:szCs w:val="16"/>
          <w:lang w:val="en-US" w:eastAsia="zh-CN"/>
        </w:rPr>
        <w:t>.</w:t>
      </w:r>
    </w:p>
    <w:p w:rsidR="003B296F" w:rsidRDefault="003B296F" w:rsidP="008A7DA9">
      <w:pPr>
        <w:pStyle w:val="af1"/>
        <w:numPr>
          <w:ilvl w:val="0"/>
          <w:numId w:val="2"/>
        </w:numPr>
        <w:ind w:firstLineChars="0"/>
        <w:rPr>
          <w:rFonts w:ascii="Arial" w:eastAsia="宋体" w:hAnsi="Arial" w:cs="Arial"/>
          <w:sz w:val="20"/>
          <w:szCs w:val="16"/>
          <w:lang w:val="en-US" w:eastAsia="zh-CN"/>
        </w:rPr>
      </w:pPr>
      <w:r w:rsidRPr="003B296F">
        <w:rPr>
          <w:rFonts w:ascii="Arial" w:eastAsia="宋体" w:hAnsi="Arial" w:cs="Arial"/>
          <w:sz w:val="20"/>
          <w:szCs w:val="16"/>
          <w:lang w:val="en-US" w:eastAsia="zh-CN"/>
        </w:rPr>
        <w:t>R2-250</w:t>
      </w:r>
      <w:r w:rsidR="008A7DA9">
        <w:rPr>
          <w:rFonts w:ascii="Arial" w:eastAsia="宋体" w:hAnsi="Arial" w:cs="Arial"/>
          <w:sz w:val="20"/>
          <w:szCs w:val="16"/>
          <w:lang w:val="en-US" w:eastAsia="zh-CN"/>
        </w:rPr>
        <w:t>8002</w:t>
      </w:r>
      <w:r w:rsidRPr="003B296F">
        <w:rPr>
          <w:rFonts w:ascii="Arial" w:eastAsia="宋体" w:hAnsi="Arial" w:cs="Arial"/>
          <w:sz w:val="20"/>
          <w:szCs w:val="16"/>
          <w:lang w:val="en-US" w:eastAsia="zh-CN"/>
        </w:rPr>
        <w:t>, Report of 3GPP TSG RAN WG2 meeting #1</w:t>
      </w:r>
      <w:r w:rsidR="008A7DA9">
        <w:rPr>
          <w:rFonts w:ascii="Arial" w:eastAsia="宋体" w:hAnsi="Arial" w:cs="Arial"/>
          <w:sz w:val="20"/>
          <w:szCs w:val="16"/>
          <w:lang w:val="en-US" w:eastAsia="zh-CN"/>
        </w:rPr>
        <w:t>31</w:t>
      </w:r>
      <w:r w:rsidR="008A7DA9">
        <w:rPr>
          <w:rFonts w:ascii="Arial" w:eastAsia="宋体" w:hAnsi="Arial" w:cs="Arial" w:hint="eastAsia"/>
          <w:sz w:val="20"/>
          <w:szCs w:val="16"/>
          <w:lang w:val="en-US" w:eastAsia="zh-CN"/>
        </w:rPr>
        <w:t>bis</w:t>
      </w:r>
      <w:r w:rsidRPr="003B296F">
        <w:rPr>
          <w:rFonts w:ascii="Arial" w:eastAsia="宋体" w:hAnsi="Arial" w:cs="Arial"/>
          <w:sz w:val="20"/>
          <w:szCs w:val="16"/>
          <w:lang w:val="en-US" w:eastAsia="zh-CN"/>
        </w:rPr>
        <w:t xml:space="preserve">, </w:t>
      </w:r>
      <w:r w:rsidR="008A7DA9" w:rsidRPr="008A7DA9">
        <w:rPr>
          <w:rFonts w:ascii="Arial" w:eastAsia="宋体" w:hAnsi="Arial" w:cs="Arial"/>
          <w:sz w:val="20"/>
          <w:szCs w:val="16"/>
          <w:lang w:val="en-US" w:eastAsia="zh-CN"/>
        </w:rPr>
        <w:t>Prague, Czech Republic, Oct.</w:t>
      </w:r>
      <w:r w:rsidR="008A7DA9" w:rsidRPr="003B296F" w:rsidDel="008A7DA9">
        <w:rPr>
          <w:rFonts w:ascii="Arial" w:eastAsia="宋体" w:hAnsi="Arial" w:cs="Arial"/>
          <w:sz w:val="20"/>
          <w:szCs w:val="16"/>
          <w:lang w:val="en-US" w:eastAsia="zh-CN"/>
        </w:rPr>
        <w:t xml:space="preserve"> </w:t>
      </w:r>
      <w:r w:rsidRPr="003B296F">
        <w:rPr>
          <w:rFonts w:ascii="Arial" w:eastAsia="宋体" w:hAnsi="Arial" w:cs="Arial"/>
          <w:sz w:val="20"/>
          <w:szCs w:val="16"/>
          <w:lang w:val="en-US" w:eastAsia="zh-CN"/>
        </w:rPr>
        <w:t>1</w:t>
      </w:r>
      <w:r w:rsidR="008A7DA9">
        <w:rPr>
          <w:rFonts w:ascii="Arial" w:eastAsia="宋体" w:hAnsi="Arial" w:cs="Arial"/>
          <w:sz w:val="20"/>
          <w:szCs w:val="16"/>
          <w:lang w:val="en-US" w:eastAsia="zh-CN"/>
        </w:rPr>
        <w:t>3</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w:t>
      </w:r>
      <w:r w:rsidRPr="003B296F">
        <w:rPr>
          <w:rFonts w:ascii="Arial" w:eastAsia="宋体" w:hAnsi="Arial" w:cs="Arial"/>
          <w:sz w:val="20"/>
          <w:szCs w:val="16"/>
          <w:lang w:val="en-US" w:eastAsia="zh-CN"/>
        </w:rPr>
        <w:t xml:space="preserve"> </w:t>
      </w:r>
      <w:r w:rsidR="008A7DA9">
        <w:rPr>
          <w:rFonts w:ascii="Arial" w:eastAsia="宋体" w:hAnsi="Arial" w:cs="Arial"/>
          <w:sz w:val="20"/>
          <w:szCs w:val="16"/>
          <w:lang w:val="en-US" w:eastAsia="zh-CN"/>
        </w:rPr>
        <w:t>17</w:t>
      </w:r>
      <w:r w:rsidR="008A7DA9" w:rsidRPr="008A7DA9">
        <w:rPr>
          <w:rFonts w:ascii="Arial" w:eastAsia="宋体" w:hAnsi="Arial" w:cs="Arial" w:hint="eastAsia"/>
          <w:sz w:val="20"/>
          <w:szCs w:val="16"/>
          <w:vertAlign w:val="superscript"/>
          <w:lang w:val="en-US" w:eastAsia="zh-CN"/>
        </w:rPr>
        <w:t>th</w:t>
      </w:r>
      <w:r w:rsidRPr="003B296F">
        <w:rPr>
          <w:rFonts w:ascii="Arial" w:eastAsia="宋体" w:hAnsi="Arial" w:cs="Arial"/>
          <w:sz w:val="20"/>
          <w:szCs w:val="16"/>
          <w:lang w:val="en-US" w:eastAsia="zh-CN"/>
        </w:rPr>
        <w:t>, 202</w:t>
      </w:r>
      <w:r w:rsidR="008A7DA9">
        <w:rPr>
          <w:rFonts w:ascii="Arial" w:eastAsia="宋体" w:hAnsi="Arial" w:cs="Arial"/>
          <w:sz w:val="20"/>
          <w:szCs w:val="16"/>
          <w:lang w:val="en-US" w:eastAsia="zh-CN"/>
        </w:rPr>
        <w:t>5</w:t>
      </w:r>
      <w:r>
        <w:rPr>
          <w:rFonts w:ascii="Arial" w:eastAsia="宋体" w:hAnsi="Arial" w:cs="Arial"/>
          <w:sz w:val="20"/>
          <w:szCs w:val="16"/>
          <w:lang w:val="en-US" w:eastAsia="zh-CN"/>
        </w:rPr>
        <w:t>.</w:t>
      </w:r>
    </w:p>
    <w:p w:rsidR="00817048" w:rsidRPr="008A7DA9" w:rsidRDefault="008A7DA9" w:rsidP="008A7DA9">
      <w:pPr>
        <w:pStyle w:val="af1"/>
        <w:numPr>
          <w:ilvl w:val="0"/>
          <w:numId w:val="2"/>
        </w:numPr>
        <w:ind w:firstLineChars="0"/>
        <w:rPr>
          <w:rFonts w:ascii="Arial" w:eastAsia="宋体" w:hAnsi="Arial" w:cs="Arial"/>
          <w:sz w:val="20"/>
          <w:szCs w:val="16"/>
          <w:lang w:val="en-US" w:eastAsia="zh-CN"/>
        </w:rPr>
      </w:pPr>
      <w:r w:rsidRPr="008A7DA9">
        <w:rPr>
          <w:rFonts w:ascii="Arial" w:eastAsia="宋体" w:hAnsi="Arial" w:cs="Arial"/>
          <w:sz w:val="20"/>
          <w:szCs w:val="16"/>
          <w:lang w:val="en-US" w:eastAsia="zh-CN"/>
        </w:rPr>
        <w:t>R2-2500002, Report of 3GPP TSG RAN WG2 meeting #128, Orlando, USA18 - 22 November, 2024</w:t>
      </w:r>
      <w:r>
        <w:rPr>
          <w:rFonts w:ascii="Arial" w:eastAsia="宋体" w:hAnsi="Arial" w:cs="Arial"/>
          <w:sz w:val="20"/>
          <w:szCs w:val="16"/>
          <w:lang w:val="en-US" w:eastAsia="zh-CN"/>
        </w:rPr>
        <w:t>.</w:t>
      </w:r>
    </w:p>
    <w:p w:rsidR="003411EE" w:rsidRPr="00101300" w:rsidRDefault="00DA3F29" w:rsidP="00DA3F29">
      <w:pPr>
        <w:pStyle w:val="af1"/>
        <w:numPr>
          <w:ilvl w:val="0"/>
          <w:numId w:val="2"/>
        </w:numPr>
        <w:ind w:firstLineChars="0"/>
        <w:rPr>
          <w:rFonts w:ascii="Arial" w:eastAsia="宋体" w:hAnsi="Arial" w:cs="Arial"/>
          <w:sz w:val="20"/>
          <w:szCs w:val="16"/>
          <w:lang w:val="en-US" w:eastAsia="zh-CN"/>
        </w:rPr>
      </w:pPr>
      <w:r w:rsidRPr="00DA3F29">
        <w:rPr>
          <w:rFonts w:ascii="Arial" w:eastAsia="宋体" w:hAnsi="Arial" w:cs="Arial"/>
          <w:sz w:val="20"/>
          <w:szCs w:val="16"/>
          <w:lang w:val="en-US" w:eastAsia="zh-CN"/>
        </w:rPr>
        <w:t>RAN3 #125-bis Meeting Report</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ETSI MCC</w:t>
      </w:r>
      <w:r>
        <w:rPr>
          <w:rFonts w:ascii="Arial" w:eastAsia="宋体" w:hAnsi="Arial" w:cs="Arial"/>
          <w:sz w:val="20"/>
          <w:szCs w:val="16"/>
          <w:lang w:val="en-US" w:eastAsia="zh-CN"/>
        </w:rPr>
        <w:t xml:space="preserve">, </w:t>
      </w:r>
      <w:r w:rsidRPr="00DA3F29">
        <w:rPr>
          <w:rFonts w:ascii="Arial" w:eastAsia="宋体" w:hAnsi="Arial" w:cs="Arial"/>
          <w:sz w:val="20"/>
          <w:szCs w:val="16"/>
          <w:lang w:val="en-US" w:eastAsia="zh-CN"/>
        </w:rPr>
        <w:t>Hefei, China, 14 - 18 Oct 2024</w:t>
      </w:r>
      <w:r>
        <w:rPr>
          <w:rFonts w:ascii="Arial" w:eastAsia="宋体" w:hAnsi="Arial" w:cs="Arial"/>
          <w:sz w:val="20"/>
          <w:szCs w:val="16"/>
          <w:lang w:val="en-US" w:eastAsia="zh-CN"/>
        </w:rPr>
        <w:t>.</w:t>
      </w:r>
    </w:p>
    <w:sectPr w:rsidR="003411EE" w:rsidRPr="00101300"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0B3" w:rsidRPr="008C651D" w:rsidRDefault="00F470B3" w:rsidP="00C24254">
      <w:pPr>
        <w:spacing w:after="0"/>
        <w:rPr>
          <w:rFonts w:ascii="Arial" w:eastAsia="宋体" w:hAnsi="Arial" w:cs="Arial"/>
          <w:color w:val="0000FF"/>
          <w:kern w:val="2"/>
          <w:lang w:val="en-US" w:eastAsia="zh-CN"/>
        </w:rPr>
      </w:pPr>
      <w:r>
        <w:separator/>
      </w:r>
    </w:p>
  </w:endnote>
  <w:endnote w:type="continuationSeparator" w:id="0">
    <w:p w:rsidR="00F470B3" w:rsidRPr="008C651D" w:rsidRDefault="00F470B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Gulim">
    <w:altName w:val="굴림"/>
    <w:panose1 w:val="020B0600000101010101"/>
    <w:charset w:val="81"/>
    <w:family w:val="moder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A79" w:rsidRDefault="00EE3A79">
    <w:pPr>
      <w:pStyle w:val="af7"/>
      <w:jc w:val="center"/>
    </w:pPr>
    <w:r>
      <w:fldChar w:fldCharType="begin"/>
    </w:r>
    <w:r>
      <w:instrText>PAGE   \* MERGEFORMAT</w:instrText>
    </w:r>
    <w:r>
      <w:fldChar w:fldCharType="separate"/>
    </w:r>
    <w:r w:rsidR="005933FC" w:rsidRPr="005933FC">
      <w:rPr>
        <w:noProof/>
        <w:lang w:val="zh-CN" w:eastAsia="zh-CN"/>
      </w:rPr>
      <w:t>1</w:t>
    </w:r>
    <w:r>
      <w:fldChar w:fldCharType="end"/>
    </w:r>
  </w:p>
  <w:p w:rsidR="00EE3A79" w:rsidRDefault="00EE3A79">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0B3" w:rsidRPr="008C651D" w:rsidRDefault="00F470B3" w:rsidP="00C24254">
      <w:pPr>
        <w:spacing w:after="0"/>
        <w:rPr>
          <w:rFonts w:ascii="Arial" w:eastAsia="宋体" w:hAnsi="Arial" w:cs="Arial"/>
          <w:color w:val="0000FF"/>
          <w:kern w:val="2"/>
          <w:lang w:val="en-US" w:eastAsia="zh-CN"/>
        </w:rPr>
      </w:pPr>
      <w:r>
        <w:separator/>
      </w:r>
    </w:p>
  </w:footnote>
  <w:footnote w:type="continuationSeparator" w:id="0">
    <w:p w:rsidR="00F470B3" w:rsidRPr="008C651D" w:rsidRDefault="00F470B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C0245"/>
    <w:multiLevelType w:val="hybridMultilevel"/>
    <w:tmpl w:val="707C9FA2"/>
    <w:lvl w:ilvl="0" w:tplc="E1E0E1FE">
      <w:start w:val="3"/>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AD6EC4"/>
    <w:multiLevelType w:val="hybridMultilevel"/>
    <w:tmpl w:val="54361DA8"/>
    <w:lvl w:ilvl="0" w:tplc="9DB4B250">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891617B"/>
    <w:multiLevelType w:val="hybridMultilevel"/>
    <w:tmpl w:val="F602653C"/>
    <w:lvl w:ilvl="0" w:tplc="B50876C8">
      <w:start w:val="1"/>
      <w:numFmt w:val="bullet"/>
      <w:lvlText w:val="•"/>
      <w:lvlJc w:val="left"/>
      <w:pPr>
        <w:ind w:left="823" w:hanging="420"/>
      </w:pPr>
      <w:rPr>
        <w:rFonts w:ascii="Arial" w:hAnsi="Arial"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0A7CC4"/>
    <w:multiLevelType w:val="hybridMultilevel"/>
    <w:tmpl w:val="5FCA1D2E"/>
    <w:lvl w:ilvl="0" w:tplc="003A0874">
      <w:start w:val="3"/>
      <w:numFmt w:val="bullet"/>
      <w:lvlText w:val="•"/>
      <w:lvlJc w:val="left"/>
      <w:pPr>
        <w:ind w:left="420" w:hanging="420"/>
      </w:pPr>
      <w:rPr>
        <w:rFonts w:ascii="宋体" w:eastAsia="宋体" w:hAnsi="宋体" w:cs="Arial" w:hint="eastAsia"/>
      </w:rPr>
    </w:lvl>
    <w:lvl w:ilvl="1" w:tplc="E10AE37C">
      <w:numFmt w:val="bullet"/>
      <w:lvlText w:val=""/>
      <w:lvlJc w:val="left"/>
      <w:pPr>
        <w:ind w:left="780" w:hanging="360"/>
      </w:pPr>
      <w:rPr>
        <w:rFonts w:ascii="Wingdings" w:eastAsiaTheme="minorEastAsia" w:hAnsi="Wingdings"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55CFF"/>
    <w:multiLevelType w:val="hybridMultilevel"/>
    <w:tmpl w:val="DC3A35E4"/>
    <w:lvl w:ilvl="0" w:tplc="AA7ABEA2">
      <w:numFmt w:val="bullet"/>
      <w:lvlText w:val="•"/>
      <w:lvlJc w:val="left"/>
      <w:pPr>
        <w:ind w:left="820" w:hanging="420"/>
      </w:pPr>
      <w:rPr>
        <w:rFonts w:ascii="Arial" w:eastAsia="MS Mincho" w:hAnsi="Arial" w:cs="Arial" w:hint="default"/>
      </w:rPr>
    </w:lvl>
    <w:lvl w:ilvl="1" w:tplc="FD5072EC">
      <w:start w:val="1"/>
      <w:numFmt w:val="bullet"/>
      <w:lvlText w:val="-"/>
      <w:lvlJc w:val="left"/>
      <w:pPr>
        <w:ind w:left="1240" w:hanging="420"/>
      </w:pPr>
      <w:rPr>
        <w:rFonts w:ascii="Arial" w:eastAsia="宋体"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1788646B"/>
    <w:multiLevelType w:val="hybridMultilevel"/>
    <w:tmpl w:val="2E76EF7C"/>
    <w:lvl w:ilvl="0" w:tplc="60D6500A">
      <w:numFmt w:val="bullet"/>
      <w:lvlText w:val="-"/>
      <w:lvlJc w:val="left"/>
      <w:pPr>
        <w:ind w:left="820" w:hanging="420"/>
      </w:pPr>
      <w:rPr>
        <w:rFonts w:ascii="Calibri" w:eastAsiaTheme="minorEastAsia"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17B643A5"/>
    <w:multiLevelType w:val="hybridMultilevel"/>
    <w:tmpl w:val="898E77D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C039DD"/>
    <w:multiLevelType w:val="multilevel"/>
    <w:tmpl w:val="18C039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D057749"/>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F76B7"/>
    <w:multiLevelType w:val="hybridMultilevel"/>
    <w:tmpl w:val="09100C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F6CE7"/>
    <w:multiLevelType w:val="hybridMultilevel"/>
    <w:tmpl w:val="A3B84FD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2693CA9"/>
    <w:multiLevelType w:val="hybridMultilevel"/>
    <w:tmpl w:val="E1ECC30C"/>
    <w:lvl w:ilvl="0" w:tplc="04090011">
      <w:start w:val="1"/>
      <w:numFmt w:val="decimal"/>
      <w:lvlText w:val="%1)"/>
      <w:lvlJc w:val="left"/>
      <w:pPr>
        <w:ind w:left="823" w:hanging="420"/>
      </w:pPr>
      <w:rPr>
        <w:rFonts w:hint="default"/>
      </w:rPr>
    </w:lvl>
    <w:lvl w:ilvl="1" w:tplc="04090003" w:tentative="1">
      <w:start w:val="1"/>
      <w:numFmt w:val="bullet"/>
      <w:lvlText w:val=""/>
      <w:lvlJc w:val="left"/>
      <w:pPr>
        <w:ind w:left="1243" w:hanging="420"/>
      </w:pPr>
      <w:rPr>
        <w:rFonts w:ascii="Wingdings" w:hAnsi="Wingdings" w:hint="default"/>
      </w:rPr>
    </w:lvl>
    <w:lvl w:ilvl="2" w:tplc="04090005"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3" w:tentative="1">
      <w:start w:val="1"/>
      <w:numFmt w:val="bullet"/>
      <w:lvlText w:val=""/>
      <w:lvlJc w:val="left"/>
      <w:pPr>
        <w:ind w:left="2503" w:hanging="420"/>
      </w:pPr>
      <w:rPr>
        <w:rFonts w:ascii="Wingdings" w:hAnsi="Wingdings" w:hint="default"/>
      </w:rPr>
    </w:lvl>
    <w:lvl w:ilvl="5" w:tplc="04090005"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3" w:tentative="1">
      <w:start w:val="1"/>
      <w:numFmt w:val="bullet"/>
      <w:lvlText w:val=""/>
      <w:lvlJc w:val="left"/>
      <w:pPr>
        <w:ind w:left="3763" w:hanging="420"/>
      </w:pPr>
      <w:rPr>
        <w:rFonts w:ascii="Wingdings" w:hAnsi="Wingdings" w:hint="default"/>
      </w:rPr>
    </w:lvl>
    <w:lvl w:ilvl="8" w:tplc="04090005" w:tentative="1">
      <w:start w:val="1"/>
      <w:numFmt w:val="bullet"/>
      <w:lvlText w:val=""/>
      <w:lvlJc w:val="left"/>
      <w:pPr>
        <w:ind w:left="4183" w:hanging="420"/>
      </w:pPr>
      <w:rPr>
        <w:rFonts w:ascii="Wingdings" w:hAnsi="Wingdings" w:hint="default"/>
      </w:rPr>
    </w:lvl>
  </w:abstractNum>
  <w:abstractNum w:abstractNumId="14" w15:restartNumberingAfterBreak="0">
    <w:nsid w:val="29376CC6"/>
    <w:multiLevelType w:val="hybridMultilevel"/>
    <w:tmpl w:val="6F2A18F8"/>
    <w:lvl w:ilvl="0" w:tplc="3E3E320C">
      <w:start w:val="5"/>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6825DC"/>
    <w:multiLevelType w:val="hybridMultilevel"/>
    <w:tmpl w:val="5EF2D7EE"/>
    <w:lvl w:ilvl="0" w:tplc="B50876C8">
      <w:start w:val="1"/>
      <w:numFmt w:val="bullet"/>
      <w:lvlText w:val="•"/>
      <w:lvlJc w:val="left"/>
      <w:pPr>
        <w:ind w:left="720" w:hanging="36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45A39"/>
    <w:multiLevelType w:val="hybridMultilevel"/>
    <w:tmpl w:val="F2BE0176"/>
    <w:lvl w:ilvl="0" w:tplc="AA7ABEA2">
      <w:numFmt w:val="bullet"/>
      <w:lvlText w:val="•"/>
      <w:lvlJc w:val="left"/>
      <w:pPr>
        <w:ind w:left="820" w:hanging="420"/>
      </w:pPr>
      <w:rPr>
        <w:rFonts w:ascii="Arial" w:eastAsia="MS Mincho" w:hAnsi="Arial" w:cs="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3881326"/>
    <w:multiLevelType w:val="hybridMultilevel"/>
    <w:tmpl w:val="B122E5D4"/>
    <w:lvl w:ilvl="0" w:tplc="B13E389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4D7BDC"/>
    <w:multiLevelType w:val="hybridMultilevel"/>
    <w:tmpl w:val="124AE5B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40D8A"/>
    <w:multiLevelType w:val="hybridMultilevel"/>
    <w:tmpl w:val="20781D4A"/>
    <w:lvl w:ilvl="0" w:tplc="AA7ABEA2">
      <w:numFmt w:val="bullet"/>
      <w:lvlText w:val="•"/>
      <w:lvlJc w:val="left"/>
      <w:pPr>
        <w:ind w:left="820" w:hanging="420"/>
      </w:pPr>
      <w:rPr>
        <w:rFonts w:ascii="Arial" w:eastAsia="MS Mincho" w:hAnsi="Arial" w:cs="Arial" w:hint="default"/>
      </w:rPr>
    </w:lvl>
    <w:lvl w:ilvl="1" w:tplc="AA7ABEA2">
      <w:numFmt w:val="bullet"/>
      <w:lvlText w:val="•"/>
      <w:lvlJc w:val="left"/>
      <w:pPr>
        <w:ind w:left="1240" w:hanging="420"/>
      </w:pPr>
      <w:rPr>
        <w:rFonts w:ascii="Arial" w:eastAsia="MS Mincho" w:hAnsi="Arial" w:cs="Aria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66F2B84"/>
    <w:multiLevelType w:val="hybridMultilevel"/>
    <w:tmpl w:val="4AA64D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984A2B"/>
    <w:multiLevelType w:val="hybridMultilevel"/>
    <w:tmpl w:val="831EBD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5D12BC"/>
    <w:multiLevelType w:val="hybridMultilevel"/>
    <w:tmpl w:val="347A9810"/>
    <w:lvl w:ilvl="0" w:tplc="A42C97F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E524A68"/>
    <w:multiLevelType w:val="hybridMultilevel"/>
    <w:tmpl w:val="726C0062"/>
    <w:lvl w:ilvl="0" w:tplc="A2EE0F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D4DEC"/>
    <w:multiLevelType w:val="hybridMultilevel"/>
    <w:tmpl w:val="2B607D6C"/>
    <w:lvl w:ilvl="0" w:tplc="E90055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AC689B"/>
    <w:multiLevelType w:val="hybridMultilevel"/>
    <w:tmpl w:val="A8FC5508"/>
    <w:lvl w:ilvl="0" w:tplc="AA7ABEA2">
      <w:numFmt w:val="bullet"/>
      <w:lvlText w:val="•"/>
      <w:lvlJc w:val="left"/>
      <w:pPr>
        <w:ind w:left="820" w:hanging="420"/>
      </w:pPr>
      <w:rPr>
        <w:rFonts w:ascii="Arial" w:eastAsia="MS Mincho" w:hAnsi="Arial" w:cs="Arial" w:hint="default"/>
      </w:rPr>
    </w:lvl>
    <w:lvl w:ilvl="1" w:tplc="04090001">
      <w:start w:val="1"/>
      <w:numFmt w:val="bullet"/>
      <w:lvlText w:val=""/>
      <w:lvlJc w:val="left"/>
      <w:pPr>
        <w:ind w:left="1240" w:hanging="420"/>
      </w:pPr>
      <w:rPr>
        <w:rFonts w:ascii="Symbol" w:hAnsi="Symbol"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6ABD1C8C"/>
    <w:multiLevelType w:val="hybridMultilevel"/>
    <w:tmpl w:val="9FCE49DA"/>
    <w:lvl w:ilvl="0" w:tplc="AA12D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4065468"/>
    <w:multiLevelType w:val="hybridMultilevel"/>
    <w:tmpl w:val="DFA68202"/>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AB362D"/>
    <w:multiLevelType w:val="hybridMultilevel"/>
    <w:tmpl w:val="310A93FA"/>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3C2942"/>
    <w:multiLevelType w:val="multilevel"/>
    <w:tmpl w:val="7D3C29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E6949E9"/>
    <w:multiLevelType w:val="hybridMultilevel"/>
    <w:tmpl w:val="9020B95E"/>
    <w:lvl w:ilvl="0" w:tplc="60306BF8">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num w:numId="1">
    <w:abstractNumId w:val="37"/>
  </w:num>
  <w:num w:numId="2">
    <w:abstractNumId w:val="11"/>
  </w:num>
  <w:num w:numId="3">
    <w:abstractNumId w:val="21"/>
  </w:num>
  <w:num w:numId="4">
    <w:abstractNumId w:val="19"/>
    <w:lvlOverride w:ilvl="0">
      <w:startOverride w:val="1"/>
    </w:lvlOverride>
  </w:num>
  <w:num w:numId="5">
    <w:abstractNumId w:val="16"/>
  </w:num>
  <w:num w:numId="6">
    <w:abstractNumId w:val="22"/>
  </w:num>
  <w:num w:numId="7">
    <w:abstractNumId w:val="20"/>
  </w:num>
  <w:num w:numId="8">
    <w:abstractNumId w:val="30"/>
  </w:num>
  <w:num w:numId="9">
    <w:abstractNumId w:val="29"/>
  </w:num>
  <w:num w:numId="10">
    <w:abstractNumId w:val="14"/>
  </w:num>
  <w:num w:numId="11">
    <w:abstractNumId w:val="35"/>
  </w:num>
  <w:num w:numId="12">
    <w:abstractNumId w:val="7"/>
  </w:num>
  <w:num w:numId="13">
    <w:abstractNumId w:val="31"/>
  </w:num>
  <w:num w:numId="14">
    <w:abstractNumId w:val="27"/>
  </w:num>
  <w:num w:numId="15">
    <w:abstractNumId w:val="38"/>
  </w:num>
  <w:num w:numId="16">
    <w:abstractNumId w:val="8"/>
  </w:num>
  <w:num w:numId="17">
    <w:abstractNumId w:val="24"/>
  </w:num>
  <w:num w:numId="18">
    <w:abstractNumId w:val="34"/>
  </w:num>
  <w:num w:numId="19">
    <w:abstractNumId w:val="3"/>
  </w:num>
  <w:num w:numId="20">
    <w:abstractNumId w:val="12"/>
  </w:num>
  <w:num w:numId="21">
    <w:abstractNumId w:val="9"/>
  </w:num>
  <w:num w:numId="22">
    <w:abstractNumId w:val="15"/>
  </w:num>
  <w:num w:numId="23">
    <w:abstractNumId w:val="10"/>
  </w:num>
  <w:num w:numId="24">
    <w:abstractNumId w:val="18"/>
  </w:num>
  <w:num w:numId="25">
    <w:abstractNumId w:val="2"/>
  </w:num>
  <w:num w:numId="26">
    <w:abstractNumId w:val="13"/>
  </w:num>
  <w:num w:numId="27">
    <w:abstractNumId w:val="36"/>
  </w:num>
  <w:num w:numId="28">
    <w:abstractNumId w:val="26"/>
  </w:num>
  <w:num w:numId="29">
    <w:abstractNumId w:val="28"/>
  </w:num>
  <w:num w:numId="30">
    <w:abstractNumId w:val="4"/>
  </w:num>
  <w:num w:numId="31">
    <w:abstractNumId w:val="33"/>
  </w:num>
  <w:num w:numId="32">
    <w:abstractNumId w:val="23"/>
  </w:num>
  <w:num w:numId="33">
    <w:abstractNumId w:val="17"/>
  </w:num>
  <w:num w:numId="34">
    <w:abstractNumId w:val="25"/>
  </w:num>
  <w:num w:numId="35">
    <w:abstractNumId w:val="32"/>
  </w:num>
  <w:num w:numId="36">
    <w:abstractNumId w:val="6"/>
  </w:num>
  <w:num w:numId="37">
    <w:abstractNumId w:val="39"/>
  </w:num>
  <w:num w:numId="38">
    <w:abstractNumId w:val="1"/>
  </w:num>
  <w:num w:numId="39">
    <w:abstractNumId w:val="5"/>
  </w:num>
  <w:num w:numId="4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E01"/>
    <w:rsid w:val="00005E0A"/>
    <w:rsid w:val="00005FB7"/>
    <w:rsid w:val="000060B0"/>
    <w:rsid w:val="0000687F"/>
    <w:rsid w:val="000078A9"/>
    <w:rsid w:val="00007DC6"/>
    <w:rsid w:val="00007FA8"/>
    <w:rsid w:val="0001003A"/>
    <w:rsid w:val="0001019F"/>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17FB0"/>
    <w:rsid w:val="00020551"/>
    <w:rsid w:val="00020F74"/>
    <w:rsid w:val="00021259"/>
    <w:rsid w:val="00021267"/>
    <w:rsid w:val="000214C6"/>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537"/>
    <w:rsid w:val="00033B45"/>
    <w:rsid w:val="00033FE5"/>
    <w:rsid w:val="000343CA"/>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C12"/>
    <w:rsid w:val="00064E83"/>
    <w:rsid w:val="0006508F"/>
    <w:rsid w:val="0006516E"/>
    <w:rsid w:val="0006591B"/>
    <w:rsid w:val="00065B2C"/>
    <w:rsid w:val="00065E8F"/>
    <w:rsid w:val="00065F4E"/>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3F6"/>
    <w:rsid w:val="00097610"/>
    <w:rsid w:val="0009767B"/>
    <w:rsid w:val="00097A17"/>
    <w:rsid w:val="00097DFB"/>
    <w:rsid w:val="000A0327"/>
    <w:rsid w:val="000A0795"/>
    <w:rsid w:val="000A0813"/>
    <w:rsid w:val="000A0D90"/>
    <w:rsid w:val="000A1A9A"/>
    <w:rsid w:val="000A1F87"/>
    <w:rsid w:val="000A208A"/>
    <w:rsid w:val="000A2379"/>
    <w:rsid w:val="000A253B"/>
    <w:rsid w:val="000A2665"/>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37C"/>
    <w:rsid w:val="000B559F"/>
    <w:rsid w:val="000B55C4"/>
    <w:rsid w:val="000B55D8"/>
    <w:rsid w:val="000B57D8"/>
    <w:rsid w:val="000B5840"/>
    <w:rsid w:val="000B5BC6"/>
    <w:rsid w:val="000B5E86"/>
    <w:rsid w:val="000B5ED4"/>
    <w:rsid w:val="000B6056"/>
    <w:rsid w:val="000B6DE7"/>
    <w:rsid w:val="000B796D"/>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A77"/>
    <w:rsid w:val="000E3B41"/>
    <w:rsid w:val="000E40DE"/>
    <w:rsid w:val="000E41D1"/>
    <w:rsid w:val="000E45E9"/>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32A"/>
    <w:rsid w:val="000F586E"/>
    <w:rsid w:val="000F5966"/>
    <w:rsid w:val="000F6478"/>
    <w:rsid w:val="000F672F"/>
    <w:rsid w:val="000F6996"/>
    <w:rsid w:val="000F6BEB"/>
    <w:rsid w:val="000F6D2B"/>
    <w:rsid w:val="000F6FB0"/>
    <w:rsid w:val="000F75BF"/>
    <w:rsid w:val="000F780B"/>
    <w:rsid w:val="000F786E"/>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BC4"/>
    <w:rsid w:val="00116FEA"/>
    <w:rsid w:val="0011710B"/>
    <w:rsid w:val="00117410"/>
    <w:rsid w:val="00117F54"/>
    <w:rsid w:val="00120A0D"/>
    <w:rsid w:val="00120C13"/>
    <w:rsid w:val="00120DDE"/>
    <w:rsid w:val="00120F90"/>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03"/>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6E9"/>
    <w:rsid w:val="00192CA0"/>
    <w:rsid w:val="00192CA6"/>
    <w:rsid w:val="00192EDD"/>
    <w:rsid w:val="001937A4"/>
    <w:rsid w:val="0019390A"/>
    <w:rsid w:val="00193F22"/>
    <w:rsid w:val="001941F9"/>
    <w:rsid w:val="00194229"/>
    <w:rsid w:val="00194AF6"/>
    <w:rsid w:val="00194F72"/>
    <w:rsid w:val="0019506D"/>
    <w:rsid w:val="00195224"/>
    <w:rsid w:val="00195237"/>
    <w:rsid w:val="001952C2"/>
    <w:rsid w:val="00195431"/>
    <w:rsid w:val="001957D1"/>
    <w:rsid w:val="00195A48"/>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429A"/>
    <w:rsid w:val="001A42AC"/>
    <w:rsid w:val="001A452C"/>
    <w:rsid w:val="001A4D3C"/>
    <w:rsid w:val="001A4EC2"/>
    <w:rsid w:val="001A5337"/>
    <w:rsid w:val="001A53E1"/>
    <w:rsid w:val="001A637F"/>
    <w:rsid w:val="001A6A28"/>
    <w:rsid w:val="001A6BA2"/>
    <w:rsid w:val="001A6E0E"/>
    <w:rsid w:val="001A7456"/>
    <w:rsid w:val="001B00F4"/>
    <w:rsid w:val="001B026B"/>
    <w:rsid w:val="001B0643"/>
    <w:rsid w:val="001B067C"/>
    <w:rsid w:val="001B07A1"/>
    <w:rsid w:val="001B0C44"/>
    <w:rsid w:val="001B0E52"/>
    <w:rsid w:val="001B1DD1"/>
    <w:rsid w:val="001B1F7D"/>
    <w:rsid w:val="001B1FE0"/>
    <w:rsid w:val="001B2280"/>
    <w:rsid w:val="001B259F"/>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238D"/>
    <w:rsid w:val="001D23F8"/>
    <w:rsid w:val="001D27DA"/>
    <w:rsid w:val="001D2E3C"/>
    <w:rsid w:val="001D32FB"/>
    <w:rsid w:val="001D358A"/>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70A"/>
    <w:rsid w:val="001F272B"/>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1FC"/>
    <w:rsid w:val="001F76FC"/>
    <w:rsid w:val="001F796B"/>
    <w:rsid w:val="001F7E72"/>
    <w:rsid w:val="002000F5"/>
    <w:rsid w:val="0020111A"/>
    <w:rsid w:val="0020147B"/>
    <w:rsid w:val="002017B9"/>
    <w:rsid w:val="00201A43"/>
    <w:rsid w:val="00201C30"/>
    <w:rsid w:val="002026A2"/>
    <w:rsid w:val="002029EF"/>
    <w:rsid w:val="002033AF"/>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01B"/>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6FC7"/>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2B0"/>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8B1"/>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C002C"/>
    <w:rsid w:val="002C1306"/>
    <w:rsid w:val="002C1416"/>
    <w:rsid w:val="002C1C9B"/>
    <w:rsid w:val="002C288E"/>
    <w:rsid w:val="002C28A5"/>
    <w:rsid w:val="002C29C8"/>
    <w:rsid w:val="002C2A59"/>
    <w:rsid w:val="002C316C"/>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4B"/>
    <w:rsid w:val="002D1AA7"/>
    <w:rsid w:val="002D1C1C"/>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691"/>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3A"/>
    <w:rsid w:val="00311B8E"/>
    <w:rsid w:val="00312437"/>
    <w:rsid w:val="00312C79"/>
    <w:rsid w:val="00312DDE"/>
    <w:rsid w:val="0031305D"/>
    <w:rsid w:val="003138B9"/>
    <w:rsid w:val="003145A8"/>
    <w:rsid w:val="00314C38"/>
    <w:rsid w:val="00315A4E"/>
    <w:rsid w:val="00315BF3"/>
    <w:rsid w:val="00315ECA"/>
    <w:rsid w:val="003162AB"/>
    <w:rsid w:val="0031661A"/>
    <w:rsid w:val="00316A36"/>
    <w:rsid w:val="00316C83"/>
    <w:rsid w:val="00316DCA"/>
    <w:rsid w:val="00317037"/>
    <w:rsid w:val="003173F0"/>
    <w:rsid w:val="003177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2B"/>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6FE1"/>
    <w:rsid w:val="003973C6"/>
    <w:rsid w:val="0039765E"/>
    <w:rsid w:val="00397D51"/>
    <w:rsid w:val="003A00CC"/>
    <w:rsid w:val="003A00CD"/>
    <w:rsid w:val="003A010C"/>
    <w:rsid w:val="003A041F"/>
    <w:rsid w:val="003A0B71"/>
    <w:rsid w:val="003A0DD6"/>
    <w:rsid w:val="003A0DE8"/>
    <w:rsid w:val="003A0F72"/>
    <w:rsid w:val="003A1330"/>
    <w:rsid w:val="003A143F"/>
    <w:rsid w:val="003A1462"/>
    <w:rsid w:val="003A159A"/>
    <w:rsid w:val="003A16B2"/>
    <w:rsid w:val="003A1A6E"/>
    <w:rsid w:val="003A1CD9"/>
    <w:rsid w:val="003A2018"/>
    <w:rsid w:val="003A2474"/>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D06"/>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B7A4A"/>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9B6"/>
    <w:rsid w:val="003C4C0E"/>
    <w:rsid w:val="003C4C22"/>
    <w:rsid w:val="003C4C44"/>
    <w:rsid w:val="003C5446"/>
    <w:rsid w:val="003C550E"/>
    <w:rsid w:val="003C5736"/>
    <w:rsid w:val="003C59C9"/>
    <w:rsid w:val="003C5B9E"/>
    <w:rsid w:val="003C5DF5"/>
    <w:rsid w:val="003C62C5"/>
    <w:rsid w:val="003C69A0"/>
    <w:rsid w:val="003C6BAF"/>
    <w:rsid w:val="003C7D1A"/>
    <w:rsid w:val="003C7D3E"/>
    <w:rsid w:val="003C7D84"/>
    <w:rsid w:val="003C7E11"/>
    <w:rsid w:val="003D0CFC"/>
    <w:rsid w:val="003D1012"/>
    <w:rsid w:val="003D18EB"/>
    <w:rsid w:val="003D193B"/>
    <w:rsid w:val="003D2533"/>
    <w:rsid w:val="003D2E4D"/>
    <w:rsid w:val="003D30FB"/>
    <w:rsid w:val="003D3499"/>
    <w:rsid w:val="003D3945"/>
    <w:rsid w:val="003D395A"/>
    <w:rsid w:val="003D39F0"/>
    <w:rsid w:val="003D437C"/>
    <w:rsid w:val="003D49B8"/>
    <w:rsid w:val="003D4A1B"/>
    <w:rsid w:val="003D4B12"/>
    <w:rsid w:val="003D4D15"/>
    <w:rsid w:val="003D5129"/>
    <w:rsid w:val="003D6247"/>
    <w:rsid w:val="003D62FE"/>
    <w:rsid w:val="003D63FB"/>
    <w:rsid w:val="003D64F8"/>
    <w:rsid w:val="003D6567"/>
    <w:rsid w:val="003D65F5"/>
    <w:rsid w:val="003D6B53"/>
    <w:rsid w:val="003D701F"/>
    <w:rsid w:val="003D7708"/>
    <w:rsid w:val="003E10B5"/>
    <w:rsid w:val="003E1106"/>
    <w:rsid w:val="003E116B"/>
    <w:rsid w:val="003E2216"/>
    <w:rsid w:val="003E2A5B"/>
    <w:rsid w:val="003E2DF1"/>
    <w:rsid w:val="003E2E81"/>
    <w:rsid w:val="003E3176"/>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E2D"/>
    <w:rsid w:val="00400EFE"/>
    <w:rsid w:val="004014DC"/>
    <w:rsid w:val="00401AFD"/>
    <w:rsid w:val="00401B6B"/>
    <w:rsid w:val="00401BA9"/>
    <w:rsid w:val="00401D98"/>
    <w:rsid w:val="00402910"/>
    <w:rsid w:val="00403D24"/>
    <w:rsid w:val="00403E95"/>
    <w:rsid w:val="00404448"/>
    <w:rsid w:val="0040499B"/>
    <w:rsid w:val="00404AB5"/>
    <w:rsid w:val="004052C8"/>
    <w:rsid w:val="00405B90"/>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0"/>
    <w:rsid w:val="0042228E"/>
    <w:rsid w:val="00423096"/>
    <w:rsid w:val="004230BC"/>
    <w:rsid w:val="0042341D"/>
    <w:rsid w:val="004237DD"/>
    <w:rsid w:val="00423C7F"/>
    <w:rsid w:val="004244B4"/>
    <w:rsid w:val="00424831"/>
    <w:rsid w:val="00424ACF"/>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0BCF"/>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6477"/>
    <w:rsid w:val="0046684F"/>
    <w:rsid w:val="00466903"/>
    <w:rsid w:val="00467176"/>
    <w:rsid w:val="0046733E"/>
    <w:rsid w:val="00467462"/>
    <w:rsid w:val="004701E6"/>
    <w:rsid w:val="00470510"/>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132"/>
    <w:rsid w:val="004A5723"/>
    <w:rsid w:val="004A5763"/>
    <w:rsid w:val="004A57B4"/>
    <w:rsid w:val="004A5871"/>
    <w:rsid w:val="004A6653"/>
    <w:rsid w:val="004A6661"/>
    <w:rsid w:val="004A7736"/>
    <w:rsid w:val="004A7DF2"/>
    <w:rsid w:val="004B07F2"/>
    <w:rsid w:val="004B08C4"/>
    <w:rsid w:val="004B0CA4"/>
    <w:rsid w:val="004B126F"/>
    <w:rsid w:val="004B138B"/>
    <w:rsid w:val="004B15D8"/>
    <w:rsid w:val="004B1656"/>
    <w:rsid w:val="004B19BF"/>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2D20"/>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A05"/>
    <w:rsid w:val="004E1DEA"/>
    <w:rsid w:val="004E1E46"/>
    <w:rsid w:val="004E232F"/>
    <w:rsid w:val="004E2803"/>
    <w:rsid w:val="004E2DE7"/>
    <w:rsid w:val="004E2F94"/>
    <w:rsid w:val="004E3576"/>
    <w:rsid w:val="004E3865"/>
    <w:rsid w:val="004E3ABC"/>
    <w:rsid w:val="004E415B"/>
    <w:rsid w:val="004E4474"/>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452F"/>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1CC8"/>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74D5"/>
    <w:rsid w:val="00510231"/>
    <w:rsid w:val="005105A1"/>
    <w:rsid w:val="005106B2"/>
    <w:rsid w:val="00510948"/>
    <w:rsid w:val="00510A0C"/>
    <w:rsid w:val="00511E7E"/>
    <w:rsid w:val="00511E8F"/>
    <w:rsid w:val="00512A2F"/>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9F9"/>
    <w:rsid w:val="00517B26"/>
    <w:rsid w:val="00517B80"/>
    <w:rsid w:val="00517CCA"/>
    <w:rsid w:val="00517DF3"/>
    <w:rsid w:val="00517E1B"/>
    <w:rsid w:val="00520429"/>
    <w:rsid w:val="005205D2"/>
    <w:rsid w:val="005205F3"/>
    <w:rsid w:val="0052062A"/>
    <w:rsid w:val="00520944"/>
    <w:rsid w:val="00521395"/>
    <w:rsid w:val="00522393"/>
    <w:rsid w:val="0052275C"/>
    <w:rsid w:val="00522932"/>
    <w:rsid w:val="00522A79"/>
    <w:rsid w:val="00522AE5"/>
    <w:rsid w:val="00522B6E"/>
    <w:rsid w:val="00523097"/>
    <w:rsid w:val="00523160"/>
    <w:rsid w:val="0052351C"/>
    <w:rsid w:val="005242B7"/>
    <w:rsid w:val="005243BA"/>
    <w:rsid w:val="00524649"/>
    <w:rsid w:val="0052485E"/>
    <w:rsid w:val="0052494E"/>
    <w:rsid w:val="00524C58"/>
    <w:rsid w:val="00524C5C"/>
    <w:rsid w:val="00524CE1"/>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FC"/>
    <w:rsid w:val="00533CEE"/>
    <w:rsid w:val="005341EF"/>
    <w:rsid w:val="00534252"/>
    <w:rsid w:val="005347F8"/>
    <w:rsid w:val="005349D0"/>
    <w:rsid w:val="00534B70"/>
    <w:rsid w:val="00535180"/>
    <w:rsid w:val="005358B7"/>
    <w:rsid w:val="005359CE"/>
    <w:rsid w:val="00535D57"/>
    <w:rsid w:val="0053601D"/>
    <w:rsid w:val="005368CF"/>
    <w:rsid w:val="005368F9"/>
    <w:rsid w:val="00536934"/>
    <w:rsid w:val="00536D22"/>
    <w:rsid w:val="005370F0"/>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2638"/>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07"/>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C34"/>
    <w:rsid w:val="005933FC"/>
    <w:rsid w:val="00593418"/>
    <w:rsid w:val="005937E4"/>
    <w:rsid w:val="00593BCA"/>
    <w:rsid w:val="00593FC0"/>
    <w:rsid w:val="00594027"/>
    <w:rsid w:val="0059403E"/>
    <w:rsid w:val="00594102"/>
    <w:rsid w:val="00594244"/>
    <w:rsid w:val="00594490"/>
    <w:rsid w:val="0059470A"/>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906"/>
    <w:rsid w:val="005B1A95"/>
    <w:rsid w:val="005B1B29"/>
    <w:rsid w:val="005B1BC0"/>
    <w:rsid w:val="005B1E18"/>
    <w:rsid w:val="005B1FC5"/>
    <w:rsid w:val="005B2293"/>
    <w:rsid w:val="005B25DF"/>
    <w:rsid w:val="005B28D4"/>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DCC"/>
    <w:rsid w:val="00615E8E"/>
    <w:rsid w:val="00616B94"/>
    <w:rsid w:val="00616DC2"/>
    <w:rsid w:val="00616DE5"/>
    <w:rsid w:val="0061714D"/>
    <w:rsid w:val="00617164"/>
    <w:rsid w:val="00617A40"/>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586"/>
    <w:rsid w:val="00631AE1"/>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A3"/>
    <w:rsid w:val="00634EF3"/>
    <w:rsid w:val="00635003"/>
    <w:rsid w:val="006358BC"/>
    <w:rsid w:val="0063590A"/>
    <w:rsid w:val="00635B49"/>
    <w:rsid w:val="00635BC8"/>
    <w:rsid w:val="0063611D"/>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6A79"/>
    <w:rsid w:val="0064752F"/>
    <w:rsid w:val="00647584"/>
    <w:rsid w:val="00647BDF"/>
    <w:rsid w:val="00647DD7"/>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927"/>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4FE3"/>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563"/>
    <w:rsid w:val="006C4AFF"/>
    <w:rsid w:val="006C4E8D"/>
    <w:rsid w:val="006C507E"/>
    <w:rsid w:val="006C5846"/>
    <w:rsid w:val="006C5B79"/>
    <w:rsid w:val="006C7154"/>
    <w:rsid w:val="006C7A3F"/>
    <w:rsid w:val="006D0992"/>
    <w:rsid w:val="006D0E04"/>
    <w:rsid w:val="006D0F81"/>
    <w:rsid w:val="006D1BC1"/>
    <w:rsid w:val="006D1BFF"/>
    <w:rsid w:val="006D2428"/>
    <w:rsid w:val="006D292E"/>
    <w:rsid w:val="006D2FBA"/>
    <w:rsid w:val="006D44D4"/>
    <w:rsid w:val="006D46A9"/>
    <w:rsid w:val="006D478A"/>
    <w:rsid w:val="006D4806"/>
    <w:rsid w:val="006D48B9"/>
    <w:rsid w:val="006D5039"/>
    <w:rsid w:val="006D5128"/>
    <w:rsid w:val="006D53E0"/>
    <w:rsid w:val="006D5CCD"/>
    <w:rsid w:val="006D605B"/>
    <w:rsid w:val="006D6098"/>
    <w:rsid w:val="006D61D9"/>
    <w:rsid w:val="006D62DA"/>
    <w:rsid w:val="006D660F"/>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A3D"/>
    <w:rsid w:val="006E3C98"/>
    <w:rsid w:val="006E414B"/>
    <w:rsid w:val="006E42EE"/>
    <w:rsid w:val="006E46EE"/>
    <w:rsid w:val="006E47C9"/>
    <w:rsid w:val="006E4D0F"/>
    <w:rsid w:val="006E4F05"/>
    <w:rsid w:val="006E602D"/>
    <w:rsid w:val="006E6A11"/>
    <w:rsid w:val="006E6EB2"/>
    <w:rsid w:val="006E6EFC"/>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1EE1"/>
    <w:rsid w:val="006F260C"/>
    <w:rsid w:val="006F2779"/>
    <w:rsid w:val="006F2882"/>
    <w:rsid w:val="006F2A57"/>
    <w:rsid w:val="006F31FA"/>
    <w:rsid w:val="006F41DE"/>
    <w:rsid w:val="006F4497"/>
    <w:rsid w:val="006F5724"/>
    <w:rsid w:val="006F643D"/>
    <w:rsid w:val="006F6475"/>
    <w:rsid w:val="006F67F9"/>
    <w:rsid w:val="006F687A"/>
    <w:rsid w:val="006F6BB5"/>
    <w:rsid w:val="006F6CC3"/>
    <w:rsid w:val="006F6E51"/>
    <w:rsid w:val="006F6EAA"/>
    <w:rsid w:val="006F734A"/>
    <w:rsid w:val="006F7551"/>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242"/>
    <w:rsid w:val="00706641"/>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45F"/>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20444"/>
    <w:rsid w:val="00720574"/>
    <w:rsid w:val="00720978"/>
    <w:rsid w:val="00720D5F"/>
    <w:rsid w:val="007213BE"/>
    <w:rsid w:val="00721CAF"/>
    <w:rsid w:val="00721DB2"/>
    <w:rsid w:val="00721F6A"/>
    <w:rsid w:val="00721F9B"/>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9C"/>
    <w:rsid w:val="0072616E"/>
    <w:rsid w:val="00726580"/>
    <w:rsid w:val="00726620"/>
    <w:rsid w:val="0072680B"/>
    <w:rsid w:val="00727389"/>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A8F"/>
    <w:rsid w:val="007330F1"/>
    <w:rsid w:val="00733D8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81C"/>
    <w:rsid w:val="00750A72"/>
    <w:rsid w:val="00750AD9"/>
    <w:rsid w:val="00750FE2"/>
    <w:rsid w:val="00751167"/>
    <w:rsid w:val="007518AD"/>
    <w:rsid w:val="00751A5E"/>
    <w:rsid w:val="00751A74"/>
    <w:rsid w:val="00752017"/>
    <w:rsid w:val="0075203A"/>
    <w:rsid w:val="00752073"/>
    <w:rsid w:val="007526B5"/>
    <w:rsid w:val="00752A04"/>
    <w:rsid w:val="0075387F"/>
    <w:rsid w:val="00753F3F"/>
    <w:rsid w:val="00755160"/>
    <w:rsid w:val="007557BE"/>
    <w:rsid w:val="00755BD1"/>
    <w:rsid w:val="00755EA6"/>
    <w:rsid w:val="00756384"/>
    <w:rsid w:val="007569A4"/>
    <w:rsid w:val="00756D3E"/>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78A7"/>
    <w:rsid w:val="00767D81"/>
    <w:rsid w:val="00767F08"/>
    <w:rsid w:val="007700CA"/>
    <w:rsid w:val="00770C0D"/>
    <w:rsid w:val="00770DFD"/>
    <w:rsid w:val="00770F88"/>
    <w:rsid w:val="007718A5"/>
    <w:rsid w:val="0077191B"/>
    <w:rsid w:val="00771E58"/>
    <w:rsid w:val="00772DD0"/>
    <w:rsid w:val="0077320B"/>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5E8"/>
    <w:rsid w:val="00795917"/>
    <w:rsid w:val="00796096"/>
    <w:rsid w:val="007965C5"/>
    <w:rsid w:val="00796B0E"/>
    <w:rsid w:val="00797321"/>
    <w:rsid w:val="007976CD"/>
    <w:rsid w:val="00797A53"/>
    <w:rsid w:val="00797BA2"/>
    <w:rsid w:val="00797C0D"/>
    <w:rsid w:val="00797D78"/>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59"/>
    <w:rsid w:val="007B4562"/>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6DB9"/>
    <w:rsid w:val="007C7157"/>
    <w:rsid w:val="007C7A54"/>
    <w:rsid w:val="007C7CDF"/>
    <w:rsid w:val="007C7F17"/>
    <w:rsid w:val="007C7FB0"/>
    <w:rsid w:val="007D093F"/>
    <w:rsid w:val="007D098A"/>
    <w:rsid w:val="007D0FB5"/>
    <w:rsid w:val="007D125A"/>
    <w:rsid w:val="007D1388"/>
    <w:rsid w:val="007D1511"/>
    <w:rsid w:val="007D1967"/>
    <w:rsid w:val="007D1E48"/>
    <w:rsid w:val="007D1E6F"/>
    <w:rsid w:val="007D24C1"/>
    <w:rsid w:val="007D26DC"/>
    <w:rsid w:val="007D2B18"/>
    <w:rsid w:val="007D2B7B"/>
    <w:rsid w:val="007D31BF"/>
    <w:rsid w:val="007D338B"/>
    <w:rsid w:val="007D3455"/>
    <w:rsid w:val="007D35DE"/>
    <w:rsid w:val="007D37FD"/>
    <w:rsid w:val="007D38DF"/>
    <w:rsid w:val="007D3E58"/>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381"/>
    <w:rsid w:val="007E3A40"/>
    <w:rsid w:val="007E3C06"/>
    <w:rsid w:val="007E4A03"/>
    <w:rsid w:val="007E4AE5"/>
    <w:rsid w:val="007E4EF2"/>
    <w:rsid w:val="007E4FC8"/>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31BF"/>
    <w:rsid w:val="007F3648"/>
    <w:rsid w:val="007F3DB8"/>
    <w:rsid w:val="007F44E9"/>
    <w:rsid w:val="007F4B85"/>
    <w:rsid w:val="007F4C3C"/>
    <w:rsid w:val="007F51FC"/>
    <w:rsid w:val="007F541A"/>
    <w:rsid w:val="007F5812"/>
    <w:rsid w:val="007F58DF"/>
    <w:rsid w:val="007F596B"/>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909"/>
    <w:rsid w:val="008441BC"/>
    <w:rsid w:val="0084461B"/>
    <w:rsid w:val="00844E94"/>
    <w:rsid w:val="00845957"/>
    <w:rsid w:val="00845D46"/>
    <w:rsid w:val="00846395"/>
    <w:rsid w:val="0084675A"/>
    <w:rsid w:val="00846B7B"/>
    <w:rsid w:val="00846E19"/>
    <w:rsid w:val="008470EF"/>
    <w:rsid w:val="008471EA"/>
    <w:rsid w:val="00847233"/>
    <w:rsid w:val="00847AB9"/>
    <w:rsid w:val="00850057"/>
    <w:rsid w:val="008509D8"/>
    <w:rsid w:val="00850F17"/>
    <w:rsid w:val="008514CB"/>
    <w:rsid w:val="00852230"/>
    <w:rsid w:val="0085234C"/>
    <w:rsid w:val="00852937"/>
    <w:rsid w:val="00852C3C"/>
    <w:rsid w:val="00852C50"/>
    <w:rsid w:val="00852DC8"/>
    <w:rsid w:val="00853157"/>
    <w:rsid w:val="00853F03"/>
    <w:rsid w:val="00854095"/>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40D3"/>
    <w:rsid w:val="008642D7"/>
    <w:rsid w:val="00864CD0"/>
    <w:rsid w:val="00865291"/>
    <w:rsid w:val="00865343"/>
    <w:rsid w:val="00865404"/>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F33"/>
    <w:rsid w:val="0087726F"/>
    <w:rsid w:val="00877E67"/>
    <w:rsid w:val="00877F98"/>
    <w:rsid w:val="00880A95"/>
    <w:rsid w:val="00880EA0"/>
    <w:rsid w:val="00880ED4"/>
    <w:rsid w:val="0088149A"/>
    <w:rsid w:val="00881564"/>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A7A"/>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DA9"/>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96B"/>
    <w:rsid w:val="008C24D8"/>
    <w:rsid w:val="008C256F"/>
    <w:rsid w:val="008C2577"/>
    <w:rsid w:val="008C2765"/>
    <w:rsid w:val="008C27B2"/>
    <w:rsid w:val="008C30A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0BA"/>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665"/>
    <w:rsid w:val="008E4934"/>
    <w:rsid w:val="008E495B"/>
    <w:rsid w:val="008E4DE1"/>
    <w:rsid w:val="008E503D"/>
    <w:rsid w:val="008E624A"/>
    <w:rsid w:val="008E6350"/>
    <w:rsid w:val="008E6517"/>
    <w:rsid w:val="008E6803"/>
    <w:rsid w:val="008E686A"/>
    <w:rsid w:val="008E68D8"/>
    <w:rsid w:val="008E6C90"/>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8BB"/>
    <w:rsid w:val="00922F1C"/>
    <w:rsid w:val="00923241"/>
    <w:rsid w:val="009232F7"/>
    <w:rsid w:val="00923E8C"/>
    <w:rsid w:val="00924057"/>
    <w:rsid w:val="009241D5"/>
    <w:rsid w:val="0092456A"/>
    <w:rsid w:val="00924ABC"/>
    <w:rsid w:val="00924D2F"/>
    <w:rsid w:val="0092526D"/>
    <w:rsid w:val="009252EC"/>
    <w:rsid w:val="0092530C"/>
    <w:rsid w:val="00925439"/>
    <w:rsid w:val="00925941"/>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BC"/>
    <w:rsid w:val="00936954"/>
    <w:rsid w:val="00936E42"/>
    <w:rsid w:val="00937ACC"/>
    <w:rsid w:val="00940286"/>
    <w:rsid w:val="00940318"/>
    <w:rsid w:val="0094101C"/>
    <w:rsid w:val="00941169"/>
    <w:rsid w:val="009413B0"/>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EAF"/>
    <w:rsid w:val="00967FCB"/>
    <w:rsid w:val="0097007D"/>
    <w:rsid w:val="009702AB"/>
    <w:rsid w:val="0097034B"/>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2BA"/>
    <w:rsid w:val="009733AF"/>
    <w:rsid w:val="0097369E"/>
    <w:rsid w:val="0097374F"/>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F32"/>
    <w:rsid w:val="00996313"/>
    <w:rsid w:val="009963F5"/>
    <w:rsid w:val="0099681B"/>
    <w:rsid w:val="00997261"/>
    <w:rsid w:val="009975D9"/>
    <w:rsid w:val="0099776C"/>
    <w:rsid w:val="009977B8"/>
    <w:rsid w:val="00997F35"/>
    <w:rsid w:val="00997FD0"/>
    <w:rsid w:val="009A00AD"/>
    <w:rsid w:val="009A01F5"/>
    <w:rsid w:val="009A0562"/>
    <w:rsid w:val="009A0704"/>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4F02"/>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024"/>
    <w:rsid w:val="009E116D"/>
    <w:rsid w:val="009E1699"/>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61A"/>
    <w:rsid w:val="009F5D1C"/>
    <w:rsid w:val="009F5F7E"/>
    <w:rsid w:val="009F630A"/>
    <w:rsid w:val="009F669A"/>
    <w:rsid w:val="009F6982"/>
    <w:rsid w:val="009F6C8A"/>
    <w:rsid w:val="009F6F1B"/>
    <w:rsid w:val="009F793A"/>
    <w:rsid w:val="00A00DD4"/>
    <w:rsid w:val="00A0195D"/>
    <w:rsid w:val="00A01B51"/>
    <w:rsid w:val="00A02168"/>
    <w:rsid w:val="00A023DE"/>
    <w:rsid w:val="00A024EB"/>
    <w:rsid w:val="00A02E74"/>
    <w:rsid w:val="00A0352E"/>
    <w:rsid w:val="00A03BEF"/>
    <w:rsid w:val="00A03E8D"/>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438"/>
    <w:rsid w:val="00A10831"/>
    <w:rsid w:val="00A11B09"/>
    <w:rsid w:val="00A11B5B"/>
    <w:rsid w:val="00A11FCE"/>
    <w:rsid w:val="00A1211D"/>
    <w:rsid w:val="00A12908"/>
    <w:rsid w:val="00A12AB4"/>
    <w:rsid w:val="00A12EBC"/>
    <w:rsid w:val="00A1307B"/>
    <w:rsid w:val="00A141BA"/>
    <w:rsid w:val="00A14326"/>
    <w:rsid w:val="00A14655"/>
    <w:rsid w:val="00A147F3"/>
    <w:rsid w:val="00A14B32"/>
    <w:rsid w:val="00A14D52"/>
    <w:rsid w:val="00A14D8C"/>
    <w:rsid w:val="00A14E51"/>
    <w:rsid w:val="00A14E58"/>
    <w:rsid w:val="00A15045"/>
    <w:rsid w:val="00A150E2"/>
    <w:rsid w:val="00A15424"/>
    <w:rsid w:val="00A154F9"/>
    <w:rsid w:val="00A15830"/>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503"/>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195"/>
    <w:rsid w:val="00A4720C"/>
    <w:rsid w:val="00A475E3"/>
    <w:rsid w:val="00A47995"/>
    <w:rsid w:val="00A47DC6"/>
    <w:rsid w:val="00A50150"/>
    <w:rsid w:val="00A50C15"/>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CC"/>
    <w:rsid w:val="00A633F1"/>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06"/>
    <w:rsid w:val="00A7085F"/>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737C"/>
    <w:rsid w:val="00A774C7"/>
    <w:rsid w:val="00A7761A"/>
    <w:rsid w:val="00A8006C"/>
    <w:rsid w:val="00A80147"/>
    <w:rsid w:val="00A80571"/>
    <w:rsid w:val="00A81399"/>
    <w:rsid w:val="00A8192F"/>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1A88"/>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276"/>
    <w:rsid w:val="00AD1757"/>
    <w:rsid w:val="00AD1C57"/>
    <w:rsid w:val="00AD1CC2"/>
    <w:rsid w:val="00AD1EE9"/>
    <w:rsid w:val="00AD21DC"/>
    <w:rsid w:val="00AD2F14"/>
    <w:rsid w:val="00AD4EDA"/>
    <w:rsid w:val="00AD5465"/>
    <w:rsid w:val="00AD55B4"/>
    <w:rsid w:val="00AD56BA"/>
    <w:rsid w:val="00AD5EE6"/>
    <w:rsid w:val="00AD6067"/>
    <w:rsid w:val="00AD6178"/>
    <w:rsid w:val="00AD62D3"/>
    <w:rsid w:val="00AD6B93"/>
    <w:rsid w:val="00AD7024"/>
    <w:rsid w:val="00AE08F7"/>
    <w:rsid w:val="00AE08FF"/>
    <w:rsid w:val="00AE0DAD"/>
    <w:rsid w:val="00AE0ED0"/>
    <w:rsid w:val="00AE1157"/>
    <w:rsid w:val="00AE11AC"/>
    <w:rsid w:val="00AE1627"/>
    <w:rsid w:val="00AE1E4D"/>
    <w:rsid w:val="00AE25E6"/>
    <w:rsid w:val="00AE313B"/>
    <w:rsid w:val="00AE3541"/>
    <w:rsid w:val="00AE376F"/>
    <w:rsid w:val="00AE3910"/>
    <w:rsid w:val="00AE3C36"/>
    <w:rsid w:val="00AE3FDB"/>
    <w:rsid w:val="00AE4436"/>
    <w:rsid w:val="00AE4455"/>
    <w:rsid w:val="00AE4A28"/>
    <w:rsid w:val="00AE4B2A"/>
    <w:rsid w:val="00AE4BAC"/>
    <w:rsid w:val="00AE5066"/>
    <w:rsid w:val="00AE5584"/>
    <w:rsid w:val="00AE612F"/>
    <w:rsid w:val="00AE73E3"/>
    <w:rsid w:val="00AE79E4"/>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28"/>
    <w:rsid w:val="00B264A7"/>
    <w:rsid w:val="00B2684D"/>
    <w:rsid w:val="00B26B99"/>
    <w:rsid w:val="00B26F4C"/>
    <w:rsid w:val="00B27410"/>
    <w:rsid w:val="00B30116"/>
    <w:rsid w:val="00B30452"/>
    <w:rsid w:val="00B31838"/>
    <w:rsid w:val="00B31BC9"/>
    <w:rsid w:val="00B31D80"/>
    <w:rsid w:val="00B320A3"/>
    <w:rsid w:val="00B3267F"/>
    <w:rsid w:val="00B32C01"/>
    <w:rsid w:val="00B32C84"/>
    <w:rsid w:val="00B32EAC"/>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956"/>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817"/>
    <w:rsid w:val="00B60E8F"/>
    <w:rsid w:val="00B61030"/>
    <w:rsid w:val="00B61155"/>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058D"/>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F9B"/>
    <w:rsid w:val="00BA35DA"/>
    <w:rsid w:val="00BA372A"/>
    <w:rsid w:val="00BA38B2"/>
    <w:rsid w:val="00BA3BDF"/>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1D3A"/>
    <w:rsid w:val="00BC297E"/>
    <w:rsid w:val="00BC2B08"/>
    <w:rsid w:val="00BC3162"/>
    <w:rsid w:val="00BC31ED"/>
    <w:rsid w:val="00BC3A13"/>
    <w:rsid w:val="00BC3CC2"/>
    <w:rsid w:val="00BC3D6E"/>
    <w:rsid w:val="00BC3E08"/>
    <w:rsid w:val="00BC3E44"/>
    <w:rsid w:val="00BC41B2"/>
    <w:rsid w:val="00BC430A"/>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019"/>
    <w:rsid w:val="00BF021A"/>
    <w:rsid w:val="00BF050B"/>
    <w:rsid w:val="00BF073E"/>
    <w:rsid w:val="00BF127B"/>
    <w:rsid w:val="00BF1719"/>
    <w:rsid w:val="00BF19E7"/>
    <w:rsid w:val="00BF1B71"/>
    <w:rsid w:val="00BF1BEC"/>
    <w:rsid w:val="00BF1DA6"/>
    <w:rsid w:val="00BF2162"/>
    <w:rsid w:val="00BF2B8F"/>
    <w:rsid w:val="00BF2CF0"/>
    <w:rsid w:val="00BF3489"/>
    <w:rsid w:val="00BF3921"/>
    <w:rsid w:val="00BF3B8B"/>
    <w:rsid w:val="00BF4108"/>
    <w:rsid w:val="00BF410D"/>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C3E"/>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9E1"/>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3CF"/>
    <w:rsid w:val="00C711A3"/>
    <w:rsid w:val="00C711E9"/>
    <w:rsid w:val="00C713E2"/>
    <w:rsid w:val="00C71576"/>
    <w:rsid w:val="00C71F74"/>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2E"/>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CB6"/>
    <w:rsid w:val="00CE4EF6"/>
    <w:rsid w:val="00CE5935"/>
    <w:rsid w:val="00CE59DA"/>
    <w:rsid w:val="00CE5BA1"/>
    <w:rsid w:val="00CE64E6"/>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6C5"/>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96D"/>
    <w:rsid w:val="00D50C8F"/>
    <w:rsid w:val="00D50D16"/>
    <w:rsid w:val="00D518D6"/>
    <w:rsid w:val="00D51E7D"/>
    <w:rsid w:val="00D52781"/>
    <w:rsid w:val="00D52793"/>
    <w:rsid w:val="00D527FC"/>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1C0D"/>
    <w:rsid w:val="00D822D0"/>
    <w:rsid w:val="00D82463"/>
    <w:rsid w:val="00D82671"/>
    <w:rsid w:val="00D82A3C"/>
    <w:rsid w:val="00D82ADA"/>
    <w:rsid w:val="00D8303E"/>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6430"/>
    <w:rsid w:val="00DB745D"/>
    <w:rsid w:val="00DB7C27"/>
    <w:rsid w:val="00DC0042"/>
    <w:rsid w:val="00DC0543"/>
    <w:rsid w:val="00DC0CB6"/>
    <w:rsid w:val="00DC0D2A"/>
    <w:rsid w:val="00DC0ED0"/>
    <w:rsid w:val="00DC1FE2"/>
    <w:rsid w:val="00DC239A"/>
    <w:rsid w:val="00DC28E1"/>
    <w:rsid w:val="00DC2916"/>
    <w:rsid w:val="00DC2DC6"/>
    <w:rsid w:val="00DC3361"/>
    <w:rsid w:val="00DC33FB"/>
    <w:rsid w:val="00DC356D"/>
    <w:rsid w:val="00DC3940"/>
    <w:rsid w:val="00DC3B94"/>
    <w:rsid w:val="00DC4432"/>
    <w:rsid w:val="00DC4979"/>
    <w:rsid w:val="00DC4D3A"/>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DF2"/>
    <w:rsid w:val="00DD750E"/>
    <w:rsid w:val="00DD7700"/>
    <w:rsid w:val="00DD775F"/>
    <w:rsid w:val="00DD7885"/>
    <w:rsid w:val="00DD7A2D"/>
    <w:rsid w:val="00DD7CAB"/>
    <w:rsid w:val="00DD7F5E"/>
    <w:rsid w:val="00DE02E8"/>
    <w:rsid w:val="00DE0426"/>
    <w:rsid w:val="00DE0682"/>
    <w:rsid w:val="00DE080D"/>
    <w:rsid w:val="00DE084B"/>
    <w:rsid w:val="00DE0A42"/>
    <w:rsid w:val="00DE0B5A"/>
    <w:rsid w:val="00DE0CB0"/>
    <w:rsid w:val="00DE0F41"/>
    <w:rsid w:val="00DE135E"/>
    <w:rsid w:val="00DE16F1"/>
    <w:rsid w:val="00DE1940"/>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D85"/>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8F9"/>
    <w:rsid w:val="00E27B83"/>
    <w:rsid w:val="00E300C1"/>
    <w:rsid w:val="00E30E21"/>
    <w:rsid w:val="00E311C3"/>
    <w:rsid w:val="00E313A7"/>
    <w:rsid w:val="00E31459"/>
    <w:rsid w:val="00E31917"/>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648"/>
    <w:rsid w:val="00E36805"/>
    <w:rsid w:val="00E36863"/>
    <w:rsid w:val="00E36917"/>
    <w:rsid w:val="00E36F78"/>
    <w:rsid w:val="00E371A9"/>
    <w:rsid w:val="00E3769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CFB"/>
    <w:rsid w:val="00E95D46"/>
    <w:rsid w:val="00E95F5F"/>
    <w:rsid w:val="00E96056"/>
    <w:rsid w:val="00E960E0"/>
    <w:rsid w:val="00E9614A"/>
    <w:rsid w:val="00E961F3"/>
    <w:rsid w:val="00E96A3E"/>
    <w:rsid w:val="00E974A5"/>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967"/>
    <w:rsid w:val="00ED327C"/>
    <w:rsid w:val="00ED3B25"/>
    <w:rsid w:val="00ED403E"/>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597"/>
    <w:rsid w:val="00EE06DD"/>
    <w:rsid w:val="00EE0A29"/>
    <w:rsid w:val="00EE0DD1"/>
    <w:rsid w:val="00EE0F30"/>
    <w:rsid w:val="00EE1672"/>
    <w:rsid w:val="00EE16FF"/>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459"/>
    <w:rsid w:val="00EF173E"/>
    <w:rsid w:val="00EF17BE"/>
    <w:rsid w:val="00EF1858"/>
    <w:rsid w:val="00EF1F5E"/>
    <w:rsid w:val="00EF22EE"/>
    <w:rsid w:val="00EF23CA"/>
    <w:rsid w:val="00EF23D5"/>
    <w:rsid w:val="00EF2F7C"/>
    <w:rsid w:val="00EF3424"/>
    <w:rsid w:val="00EF3620"/>
    <w:rsid w:val="00EF3A54"/>
    <w:rsid w:val="00EF3A7A"/>
    <w:rsid w:val="00EF4187"/>
    <w:rsid w:val="00EF419F"/>
    <w:rsid w:val="00EF43BE"/>
    <w:rsid w:val="00EF4534"/>
    <w:rsid w:val="00EF496F"/>
    <w:rsid w:val="00EF50C7"/>
    <w:rsid w:val="00EF5103"/>
    <w:rsid w:val="00EF525F"/>
    <w:rsid w:val="00EF56D1"/>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E0B"/>
    <w:rsid w:val="00F20794"/>
    <w:rsid w:val="00F208C0"/>
    <w:rsid w:val="00F20971"/>
    <w:rsid w:val="00F20A1C"/>
    <w:rsid w:val="00F20C55"/>
    <w:rsid w:val="00F21A30"/>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309"/>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7FA"/>
    <w:rsid w:val="00F41BC1"/>
    <w:rsid w:val="00F41BD2"/>
    <w:rsid w:val="00F41C52"/>
    <w:rsid w:val="00F41C75"/>
    <w:rsid w:val="00F41C88"/>
    <w:rsid w:val="00F4222C"/>
    <w:rsid w:val="00F4236D"/>
    <w:rsid w:val="00F4253C"/>
    <w:rsid w:val="00F425E0"/>
    <w:rsid w:val="00F42616"/>
    <w:rsid w:val="00F42A67"/>
    <w:rsid w:val="00F42B35"/>
    <w:rsid w:val="00F42BA3"/>
    <w:rsid w:val="00F43043"/>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470B3"/>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10"/>
    <w:rsid w:val="00F622D4"/>
    <w:rsid w:val="00F625A6"/>
    <w:rsid w:val="00F62A6D"/>
    <w:rsid w:val="00F62C52"/>
    <w:rsid w:val="00F63240"/>
    <w:rsid w:val="00F6328C"/>
    <w:rsid w:val="00F6377A"/>
    <w:rsid w:val="00F63B99"/>
    <w:rsid w:val="00F6414E"/>
    <w:rsid w:val="00F647AD"/>
    <w:rsid w:val="00F64A44"/>
    <w:rsid w:val="00F64B4C"/>
    <w:rsid w:val="00F65457"/>
    <w:rsid w:val="00F654BF"/>
    <w:rsid w:val="00F6572A"/>
    <w:rsid w:val="00F65730"/>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5C9"/>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6FF5"/>
    <w:rsid w:val="00FC7233"/>
    <w:rsid w:val="00FD0AA1"/>
    <w:rsid w:val="00FD1072"/>
    <w:rsid w:val="00FD131D"/>
    <w:rsid w:val="00FD1816"/>
    <w:rsid w:val="00FD1B1D"/>
    <w:rsid w:val="00FD2683"/>
    <w:rsid w:val="00FD29A3"/>
    <w:rsid w:val="00FD32A2"/>
    <w:rsid w:val="00FD343B"/>
    <w:rsid w:val="00FD3519"/>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A2D"/>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5B93B00"/>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CA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B592F8-5E51-4557-8BE9-FD9723663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6</Pages>
  <Words>2554</Words>
  <Characters>14561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17081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99</cp:revision>
  <cp:lastPrinted>2016-02-01T05:11:00Z</cp:lastPrinted>
  <dcterms:created xsi:type="dcterms:W3CDTF">2025-11-07T06:11:00Z</dcterms:created>
  <dcterms:modified xsi:type="dcterms:W3CDTF">2026-01-30T07:46:00Z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